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8F" w:rsidRPr="00B276A0" w:rsidRDefault="0092758F">
      <w:pPr>
        <w:pStyle w:val="Encabezado"/>
        <w:tabs>
          <w:tab w:val="clear" w:pos="4252"/>
          <w:tab w:val="clear" w:pos="8504"/>
        </w:tabs>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4320"/>
        <w:gridCol w:w="1914"/>
      </w:tblGrid>
      <w:tr w:rsidR="0092758F" w:rsidRPr="00B276A0">
        <w:trPr>
          <w:trHeight w:val="340"/>
        </w:trPr>
        <w:tc>
          <w:tcPr>
            <w:tcW w:w="2410" w:type="dxa"/>
            <w:tcBorders>
              <w:top w:val="nil"/>
              <w:left w:val="nil"/>
              <w:bottom w:val="single" w:sz="4" w:space="0" w:color="auto"/>
              <w:right w:val="nil"/>
            </w:tcBorders>
            <w:vAlign w:val="bottom"/>
          </w:tcPr>
          <w:p w:rsidR="0092758F" w:rsidRPr="00B276A0" w:rsidRDefault="0092758F">
            <w:pPr>
              <w:rPr>
                <w:rFonts w:ascii="Arial Narrow" w:hAnsi="Arial Narrow"/>
                <w:color w:val="333333"/>
                <w:spacing w:val="40"/>
                <w:sz w:val="22"/>
                <w:szCs w:val="22"/>
              </w:rPr>
            </w:pPr>
            <w:r w:rsidRPr="00B276A0">
              <w:rPr>
                <w:rFonts w:ascii="Arial Narrow" w:hAnsi="Arial Narrow"/>
                <w:color w:val="333333"/>
                <w:spacing w:val="40"/>
                <w:sz w:val="22"/>
                <w:szCs w:val="22"/>
              </w:rPr>
              <w:t xml:space="preserve">DEPARTAMENTO: </w:t>
            </w:r>
          </w:p>
        </w:tc>
        <w:tc>
          <w:tcPr>
            <w:tcW w:w="4320" w:type="dxa"/>
            <w:tcBorders>
              <w:top w:val="nil"/>
              <w:left w:val="nil"/>
              <w:bottom w:val="single" w:sz="4" w:space="0" w:color="auto"/>
              <w:right w:val="nil"/>
            </w:tcBorders>
            <w:vAlign w:val="bottom"/>
          </w:tcPr>
          <w:p w:rsidR="0092758F" w:rsidRPr="00B276A0" w:rsidRDefault="0092758F">
            <w:pPr>
              <w:rPr>
                <w:rFonts w:ascii="Arial Narrow" w:hAnsi="Arial Narrow"/>
                <w:color w:val="333333"/>
                <w:spacing w:val="40"/>
                <w:sz w:val="22"/>
                <w:szCs w:val="22"/>
              </w:rPr>
            </w:pPr>
            <w:r w:rsidRPr="00B276A0">
              <w:rPr>
                <w:rFonts w:ascii="Arial Narrow" w:hAnsi="Arial Narrow"/>
                <w:color w:val="333333"/>
                <w:spacing w:val="40"/>
                <w:sz w:val="22"/>
                <w:szCs w:val="22"/>
              </w:rPr>
              <w:t>MATERIA:</w:t>
            </w:r>
          </w:p>
        </w:tc>
        <w:tc>
          <w:tcPr>
            <w:tcW w:w="1914" w:type="dxa"/>
            <w:tcBorders>
              <w:top w:val="nil"/>
              <w:left w:val="nil"/>
              <w:bottom w:val="single" w:sz="4" w:space="0" w:color="auto"/>
              <w:right w:val="nil"/>
            </w:tcBorders>
            <w:vAlign w:val="bottom"/>
          </w:tcPr>
          <w:p w:rsidR="0092758F" w:rsidRPr="00B276A0" w:rsidRDefault="0092758F">
            <w:pPr>
              <w:rPr>
                <w:rFonts w:ascii="Arial Narrow" w:hAnsi="Arial Narrow"/>
                <w:color w:val="333333"/>
                <w:spacing w:val="40"/>
                <w:sz w:val="22"/>
                <w:szCs w:val="22"/>
              </w:rPr>
            </w:pPr>
            <w:r w:rsidRPr="00B276A0">
              <w:rPr>
                <w:rFonts w:ascii="Arial Narrow" w:hAnsi="Arial Narrow"/>
                <w:color w:val="333333"/>
                <w:spacing w:val="40"/>
                <w:sz w:val="22"/>
                <w:szCs w:val="22"/>
              </w:rPr>
              <w:t>CURSO:</w:t>
            </w:r>
          </w:p>
        </w:tc>
      </w:tr>
      <w:tr w:rsidR="0092758F" w:rsidRPr="00B276A0">
        <w:trPr>
          <w:trHeight w:val="454"/>
        </w:trPr>
        <w:tc>
          <w:tcPr>
            <w:tcW w:w="2410" w:type="dxa"/>
            <w:tcBorders>
              <w:top w:val="single" w:sz="4" w:space="0" w:color="auto"/>
            </w:tcBorders>
            <w:vAlign w:val="center"/>
          </w:tcPr>
          <w:p w:rsidR="0092758F" w:rsidRPr="003D6E83" w:rsidRDefault="003D6E83">
            <w:pPr>
              <w:pStyle w:val="Ttulo4"/>
              <w:rPr>
                <w:rFonts w:ascii="Arial" w:hAnsi="Arial" w:cs="Arial"/>
                <w:sz w:val="22"/>
                <w:szCs w:val="22"/>
              </w:rPr>
            </w:pPr>
            <w:r>
              <w:rPr>
                <w:rFonts w:ascii="Arial" w:hAnsi="Arial" w:cs="Arial"/>
                <w:sz w:val="22"/>
                <w:szCs w:val="22"/>
              </w:rPr>
              <w:t>Física y Química</w:t>
            </w:r>
          </w:p>
        </w:tc>
        <w:tc>
          <w:tcPr>
            <w:tcW w:w="4320" w:type="dxa"/>
            <w:tcBorders>
              <w:top w:val="single" w:sz="4" w:space="0" w:color="auto"/>
            </w:tcBorders>
            <w:vAlign w:val="center"/>
          </w:tcPr>
          <w:p w:rsidR="0092758F" w:rsidRPr="00B276A0" w:rsidRDefault="003D6E83">
            <w:pPr>
              <w:pStyle w:val="Ttulo3"/>
              <w:rPr>
                <w:color w:val="333333"/>
                <w:sz w:val="22"/>
                <w:szCs w:val="22"/>
              </w:rPr>
            </w:pPr>
            <w:r>
              <w:rPr>
                <w:color w:val="333333"/>
                <w:sz w:val="22"/>
                <w:szCs w:val="22"/>
              </w:rPr>
              <w:t>Física y Química</w:t>
            </w:r>
          </w:p>
        </w:tc>
        <w:tc>
          <w:tcPr>
            <w:tcW w:w="1914" w:type="dxa"/>
            <w:tcBorders>
              <w:top w:val="single" w:sz="4" w:space="0" w:color="auto"/>
            </w:tcBorders>
            <w:vAlign w:val="center"/>
          </w:tcPr>
          <w:p w:rsidR="0092758F" w:rsidRPr="00B276A0" w:rsidRDefault="00FF6F75">
            <w:pPr>
              <w:rPr>
                <w:rFonts w:ascii="Arial Narrow" w:hAnsi="Arial Narrow"/>
                <w:b/>
                <w:bCs/>
                <w:color w:val="333333"/>
                <w:sz w:val="22"/>
                <w:szCs w:val="22"/>
              </w:rPr>
            </w:pPr>
            <w:r>
              <w:rPr>
                <w:rFonts w:ascii="Arial Narrow" w:hAnsi="Arial Narrow"/>
                <w:b/>
                <w:bCs/>
                <w:color w:val="333333"/>
                <w:sz w:val="22"/>
                <w:szCs w:val="22"/>
              </w:rPr>
              <w:t>2</w:t>
            </w:r>
            <w:r w:rsidR="003D6E83">
              <w:rPr>
                <w:rFonts w:ascii="Arial Narrow" w:hAnsi="Arial Narrow"/>
                <w:b/>
                <w:bCs/>
                <w:color w:val="333333"/>
                <w:sz w:val="22"/>
                <w:szCs w:val="22"/>
              </w:rPr>
              <w:t>º ESO</w:t>
            </w:r>
          </w:p>
        </w:tc>
      </w:tr>
    </w:tbl>
    <w:p w:rsidR="0092758F" w:rsidRPr="00B276A0" w:rsidRDefault="0092758F">
      <w:pP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tblPr>
      <w:tblGrid>
        <w:gridCol w:w="1690"/>
        <w:gridCol w:w="1191"/>
        <w:gridCol w:w="2881"/>
        <w:gridCol w:w="2882"/>
      </w:tblGrid>
      <w:tr w:rsidR="0092758F" w:rsidRPr="00B276A0">
        <w:trPr>
          <w:trHeight w:val="340"/>
          <w:jc w:val="center"/>
        </w:trPr>
        <w:tc>
          <w:tcPr>
            <w:tcW w:w="8644" w:type="dxa"/>
            <w:gridSpan w:val="4"/>
            <w:shd w:val="clear" w:color="auto" w:fill="404040"/>
            <w:vAlign w:val="center"/>
          </w:tcPr>
          <w:p w:rsidR="0092758F" w:rsidRPr="00B276A0" w:rsidRDefault="0092758F">
            <w:pPr>
              <w:pStyle w:val="Ttulo1"/>
              <w:rPr>
                <w:color w:val="FFFFFF"/>
                <w:sz w:val="22"/>
                <w:szCs w:val="22"/>
              </w:rPr>
            </w:pPr>
            <w:r w:rsidRPr="00B276A0">
              <w:rPr>
                <w:color w:val="FFFFFF"/>
                <w:sz w:val="22"/>
                <w:szCs w:val="22"/>
              </w:rPr>
              <w:t>CONTENIDOS</w:t>
            </w:r>
          </w:p>
        </w:tc>
      </w:tr>
      <w:tr w:rsidR="0092758F" w:rsidRPr="00B276A0">
        <w:trPr>
          <w:trHeight w:val="340"/>
          <w:jc w:val="center"/>
        </w:trPr>
        <w:tc>
          <w:tcPr>
            <w:tcW w:w="2881" w:type="dxa"/>
            <w:gridSpan w:val="2"/>
            <w:vAlign w:val="center"/>
          </w:tcPr>
          <w:p w:rsidR="0092758F" w:rsidRPr="00B276A0" w:rsidRDefault="0092758F">
            <w:pPr>
              <w:jc w:val="center"/>
              <w:rPr>
                <w:rFonts w:ascii="Arial Narrow" w:hAnsi="Arial Narrow"/>
                <w:sz w:val="22"/>
                <w:szCs w:val="22"/>
              </w:rPr>
            </w:pPr>
            <w:r w:rsidRPr="00B276A0">
              <w:rPr>
                <w:rFonts w:ascii="Arial Narrow" w:hAnsi="Arial Narrow"/>
                <w:sz w:val="22"/>
                <w:szCs w:val="22"/>
              </w:rPr>
              <w:t>1ª EVALUACIÓN</w:t>
            </w:r>
          </w:p>
        </w:tc>
        <w:tc>
          <w:tcPr>
            <w:tcW w:w="2881" w:type="dxa"/>
            <w:vAlign w:val="center"/>
          </w:tcPr>
          <w:p w:rsidR="0092758F" w:rsidRPr="00B276A0" w:rsidRDefault="0092758F">
            <w:pPr>
              <w:jc w:val="center"/>
              <w:rPr>
                <w:rFonts w:ascii="Arial Narrow" w:hAnsi="Arial Narrow"/>
                <w:sz w:val="22"/>
                <w:szCs w:val="22"/>
              </w:rPr>
            </w:pPr>
            <w:r w:rsidRPr="00B276A0">
              <w:rPr>
                <w:rFonts w:ascii="Arial Narrow" w:hAnsi="Arial Narrow"/>
                <w:sz w:val="22"/>
                <w:szCs w:val="22"/>
              </w:rPr>
              <w:t>2ª EVALUACIÓN</w:t>
            </w:r>
          </w:p>
        </w:tc>
        <w:tc>
          <w:tcPr>
            <w:tcW w:w="2882" w:type="dxa"/>
            <w:vAlign w:val="center"/>
          </w:tcPr>
          <w:p w:rsidR="0092758F" w:rsidRPr="00B276A0" w:rsidRDefault="0092758F">
            <w:pPr>
              <w:jc w:val="center"/>
              <w:rPr>
                <w:rFonts w:ascii="Arial Narrow" w:hAnsi="Arial Narrow"/>
                <w:sz w:val="22"/>
                <w:szCs w:val="22"/>
              </w:rPr>
            </w:pPr>
            <w:r w:rsidRPr="00B276A0">
              <w:rPr>
                <w:rFonts w:ascii="Arial Narrow" w:hAnsi="Arial Narrow"/>
                <w:sz w:val="22"/>
                <w:szCs w:val="22"/>
              </w:rPr>
              <w:t>3ª EVALUACIÓN</w:t>
            </w:r>
          </w:p>
        </w:tc>
      </w:tr>
      <w:tr w:rsidR="0092758F" w:rsidRPr="00B276A0" w:rsidTr="003D6E83">
        <w:trPr>
          <w:trHeight w:val="340"/>
          <w:jc w:val="center"/>
        </w:trPr>
        <w:tc>
          <w:tcPr>
            <w:tcW w:w="2881" w:type="dxa"/>
            <w:gridSpan w:val="2"/>
            <w:tcBorders>
              <w:bottom w:val="single" w:sz="4" w:space="0" w:color="auto"/>
            </w:tcBorders>
          </w:tcPr>
          <w:p w:rsidR="00BC45B3" w:rsidRPr="00BC45B3" w:rsidRDefault="00BC45B3" w:rsidP="006566F6">
            <w:pPr>
              <w:tabs>
                <w:tab w:val="left" w:pos="-873"/>
                <w:tab w:val="left" w:pos="-153"/>
                <w:tab w:val="left" w:pos="567"/>
                <w:tab w:val="right" w:pos="885"/>
                <w:tab w:val="left" w:pos="1203"/>
                <w:tab w:val="left" w:pos="1521"/>
                <w:tab w:val="left" w:pos="1839"/>
                <w:tab w:val="left" w:pos="2157"/>
                <w:tab w:val="left" w:pos="2475"/>
                <w:tab w:val="left" w:pos="2793"/>
                <w:tab w:val="left" w:pos="3111"/>
                <w:tab w:val="left" w:pos="3429"/>
                <w:tab w:val="left" w:pos="3747"/>
                <w:tab w:val="left" w:pos="4065"/>
                <w:tab w:val="left" w:pos="4383"/>
                <w:tab w:val="left" w:pos="4701"/>
                <w:tab w:val="left" w:pos="5019"/>
                <w:tab w:val="left" w:pos="5337"/>
                <w:tab w:val="left" w:pos="5655"/>
                <w:tab w:val="left" w:pos="5973"/>
                <w:tab w:val="left" w:pos="6291"/>
                <w:tab w:val="left" w:pos="6609"/>
                <w:tab w:val="left" w:pos="6927"/>
                <w:tab w:val="left" w:pos="7245"/>
                <w:tab w:val="left" w:pos="7563"/>
                <w:tab w:val="left" w:pos="7881"/>
                <w:tab w:val="left" w:pos="8199"/>
                <w:tab w:val="left" w:pos="8517"/>
                <w:tab w:val="left" w:pos="8835"/>
                <w:tab w:val="left" w:pos="9153"/>
                <w:tab w:val="left" w:pos="9471"/>
              </w:tabs>
              <w:jc w:val="both"/>
              <w:rPr>
                <w:rFonts w:ascii="Arial" w:hAnsi="Arial" w:cs="Arial"/>
                <w:sz w:val="16"/>
                <w:szCs w:val="16"/>
              </w:rPr>
            </w:pPr>
            <w:r w:rsidRPr="00BC45B3">
              <w:rPr>
                <w:rFonts w:ascii="Arial" w:hAnsi="Arial" w:cs="Arial"/>
                <w:b/>
                <w:bCs/>
                <w:sz w:val="16"/>
                <w:szCs w:val="16"/>
                <w:lang w:val="es-ES_tradnl"/>
              </w:rPr>
              <w:t>1.- La actividad científica.</w:t>
            </w:r>
            <w:r w:rsidR="006566F6">
              <w:rPr>
                <w:rFonts w:ascii="Arial" w:hAnsi="Arial" w:cs="Arial"/>
                <w:bCs/>
                <w:sz w:val="16"/>
                <w:szCs w:val="16"/>
                <w:lang w:val="es-ES_tradnl"/>
              </w:rPr>
              <w:t xml:space="preserve"> </w:t>
            </w:r>
            <w:r w:rsidRPr="00BC45B3">
              <w:rPr>
                <w:rFonts w:ascii="Arial" w:hAnsi="Arial" w:cs="Arial"/>
                <w:sz w:val="16"/>
                <w:szCs w:val="16"/>
              </w:rPr>
              <w:t>El método científico: sus etapas.</w:t>
            </w:r>
            <w:r w:rsidR="006566F6">
              <w:rPr>
                <w:rFonts w:ascii="Arial" w:hAnsi="Arial" w:cs="Arial"/>
                <w:sz w:val="16"/>
                <w:szCs w:val="16"/>
              </w:rPr>
              <w:t xml:space="preserve"> </w:t>
            </w:r>
            <w:r w:rsidRPr="00BC45B3">
              <w:rPr>
                <w:rFonts w:ascii="Arial" w:hAnsi="Arial" w:cs="Arial"/>
                <w:sz w:val="16"/>
                <w:szCs w:val="16"/>
              </w:rPr>
              <w:t>Medida de magnitudes. Sistema Internacional de Unidades. Notación científica.</w:t>
            </w:r>
            <w:r w:rsidR="006566F6">
              <w:rPr>
                <w:rFonts w:ascii="Arial" w:hAnsi="Arial" w:cs="Arial"/>
                <w:sz w:val="16"/>
                <w:szCs w:val="16"/>
              </w:rPr>
              <w:t xml:space="preserve"> </w:t>
            </w:r>
            <w:r w:rsidRPr="00BC45B3">
              <w:rPr>
                <w:rFonts w:ascii="Arial" w:hAnsi="Arial" w:cs="Arial"/>
                <w:sz w:val="16"/>
                <w:szCs w:val="16"/>
              </w:rPr>
              <w:t>Utiliz</w:t>
            </w:r>
            <w:r w:rsidRPr="00BC45B3">
              <w:rPr>
                <w:rFonts w:ascii="Arial" w:hAnsi="Arial" w:cs="Arial"/>
                <w:sz w:val="16"/>
                <w:szCs w:val="16"/>
              </w:rPr>
              <w:t>a</w:t>
            </w:r>
            <w:r w:rsidRPr="00BC45B3">
              <w:rPr>
                <w:rFonts w:ascii="Arial" w:hAnsi="Arial" w:cs="Arial"/>
                <w:sz w:val="16"/>
                <w:szCs w:val="16"/>
              </w:rPr>
              <w:t>ción de las Tecnologías de la Inform</w:t>
            </w:r>
            <w:r w:rsidRPr="00BC45B3">
              <w:rPr>
                <w:rFonts w:ascii="Arial" w:hAnsi="Arial" w:cs="Arial"/>
                <w:sz w:val="16"/>
                <w:szCs w:val="16"/>
              </w:rPr>
              <w:t>a</w:t>
            </w:r>
            <w:r w:rsidRPr="00BC45B3">
              <w:rPr>
                <w:rFonts w:ascii="Arial" w:hAnsi="Arial" w:cs="Arial"/>
                <w:sz w:val="16"/>
                <w:szCs w:val="16"/>
              </w:rPr>
              <w:t>ción y la Comunicación.</w:t>
            </w:r>
            <w:r w:rsidR="006566F6">
              <w:rPr>
                <w:rFonts w:ascii="Arial" w:hAnsi="Arial" w:cs="Arial"/>
                <w:sz w:val="16"/>
                <w:szCs w:val="16"/>
              </w:rPr>
              <w:t xml:space="preserve"> </w:t>
            </w:r>
            <w:r w:rsidRPr="00BC45B3">
              <w:rPr>
                <w:rFonts w:ascii="Arial" w:hAnsi="Arial" w:cs="Arial"/>
                <w:sz w:val="16"/>
                <w:szCs w:val="16"/>
              </w:rPr>
              <w:t>El trabajo en el laboratorio.</w:t>
            </w:r>
            <w:r w:rsidR="006566F6">
              <w:rPr>
                <w:rFonts w:ascii="Arial" w:hAnsi="Arial" w:cs="Arial"/>
                <w:sz w:val="16"/>
                <w:szCs w:val="16"/>
              </w:rPr>
              <w:t xml:space="preserve"> </w:t>
            </w:r>
            <w:r w:rsidRPr="00BC45B3">
              <w:rPr>
                <w:rFonts w:ascii="Arial" w:hAnsi="Arial" w:cs="Arial"/>
                <w:sz w:val="16"/>
                <w:szCs w:val="16"/>
              </w:rPr>
              <w:t>Proyecto de investig</w:t>
            </w:r>
            <w:r w:rsidRPr="00BC45B3">
              <w:rPr>
                <w:rFonts w:ascii="Arial" w:hAnsi="Arial" w:cs="Arial"/>
                <w:sz w:val="16"/>
                <w:szCs w:val="16"/>
              </w:rPr>
              <w:t>a</w:t>
            </w:r>
            <w:r w:rsidRPr="00BC45B3">
              <w:rPr>
                <w:rFonts w:ascii="Arial" w:hAnsi="Arial" w:cs="Arial"/>
                <w:sz w:val="16"/>
                <w:szCs w:val="16"/>
              </w:rPr>
              <w:t>ción.</w:t>
            </w:r>
          </w:p>
          <w:p w:rsidR="00BC45B3" w:rsidRPr="00BC45B3" w:rsidRDefault="00BC45B3" w:rsidP="006566F6">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jc w:val="both"/>
              <w:rPr>
                <w:rFonts w:ascii="Arial" w:hAnsi="Arial" w:cs="Arial"/>
                <w:sz w:val="16"/>
                <w:szCs w:val="16"/>
              </w:rPr>
            </w:pPr>
            <w:r w:rsidRPr="00BC45B3">
              <w:rPr>
                <w:rFonts w:ascii="Arial" w:hAnsi="Arial" w:cs="Arial"/>
                <w:b/>
                <w:bCs/>
                <w:sz w:val="16"/>
                <w:szCs w:val="16"/>
                <w:lang w:val="es-ES_tradnl"/>
              </w:rPr>
              <w:t>2.- La materia y sus estados.</w:t>
            </w:r>
            <w:r w:rsidR="006566F6">
              <w:rPr>
                <w:rFonts w:ascii="Arial" w:hAnsi="Arial" w:cs="Arial"/>
                <w:bCs/>
                <w:sz w:val="16"/>
                <w:szCs w:val="16"/>
                <w:lang w:val="es-ES_tradnl"/>
              </w:rPr>
              <w:t xml:space="preserve"> </w:t>
            </w:r>
            <w:r w:rsidRPr="00BC45B3">
              <w:rPr>
                <w:rFonts w:ascii="Arial" w:hAnsi="Arial" w:cs="Arial"/>
                <w:sz w:val="16"/>
                <w:szCs w:val="16"/>
              </w:rPr>
              <w:t>Pr</w:t>
            </w:r>
            <w:r w:rsidRPr="00BC45B3">
              <w:rPr>
                <w:rFonts w:ascii="Arial" w:hAnsi="Arial" w:cs="Arial"/>
                <w:sz w:val="16"/>
                <w:szCs w:val="16"/>
              </w:rPr>
              <w:t>o</w:t>
            </w:r>
            <w:r w:rsidRPr="00BC45B3">
              <w:rPr>
                <w:rFonts w:ascii="Arial" w:hAnsi="Arial" w:cs="Arial"/>
                <w:sz w:val="16"/>
                <w:szCs w:val="16"/>
              </w:rPr>
              <w:t>piedades de la materia.</w:t>
            </w:r>
            <w:r w:rsidR="006566F6">
              <w:rPr>
                <w:rFonts w:ascii="Arial" w:hAnsi="Arial" w:cs="Arial"/>
                <w:sz w:val="16"/>
                <w:szCs w:val="16"/>
              </w:rPr>
              <w:t xml:space="preserve"> </w:t>
            </w:r>
            <w:r w:rsidRPr="00BC45B3">
              <w:rPr>
                <w:rFonts w:ascii="Arial" w:hAnsi="Arial" w:cs="Arial"/>
                <w:sz w:val="16"/>
                <w:szCs w:val="16"/>
              </w:rPr>
              <w:t>Estados de agregación. Cambios de estado. Modelo cinético-molecular.</w:t>
            </w:r>
            <w:r w:rsidR="006566F6">
              <w:rPr>
                <w:rFonts w:ascii="Arial" w:hAnsi="Arial" w:cs="Arial"/>
                <w:sz w:val="16"/>
                <w:szCs w:val="16"/>
              </w:rPr>
              <w:t xml:space="preserve"> </w:t>
            </w:r>
            <w:r w:rsidRPr="00BC45B3">
              <w:rPr>
                <w:rFonts w:ascii="Arial" w:hAnsi="Arial" w:cs="Arial"/>
                <w:sz w:val="16"/>
                <w:szCs w:val="16"/>
              </w:rPr>
              <w:t>Leyes de los gases.</w:t>
            </w:r>
          </w:p>
          <w:p w:rsidR="00BC45B3" w:rsidRPr="00BC45B3" w:rsidRDefault="00BC45B3" w:rsidP="00BC45B3">
            <w:pPr>
              <w:pStyle w:val="Prrafodelista"/>
              <w:spacing w:after="0"/>
              <w:ind w:left="0"/>
              <w:jc w:val="both"/>
              <w:rPr>
                <w:rFonts w:cs="Arial"/>
                <w:sz w:val="16"/>
                <w:szCs w:val="16"/>
              </w:rPr>
            </w:pPr>
          </w:p>
          <w:p w:rsidR="0092758F" w:rsidRPr="00195419" w:rsidRDefault="0092758F" w:rsidP="003D6E83">
            <w:pPr>
              <w:rPr>
                <w:rFonts w:ascii="Arial Narrow" w:hAnsi="Arial Narrow"/>
                <w:b/>
                <w:bCs/>
                <w:sz w:val="22"/>
                <w:szCs w:val="22"/>
                <w:lang w:val="es-ES_tradnl"/>
              </w:rPr>
            </w:pPr>
          </w:p>
        </w:tc>
        <w:tc>
          <w:tcPr>
            <w:tcW w:w="2881" w:type="dxa"/>
            <w:tcBorders>
              <w:bottom w:val="single" w:sz="4" w:space="0" w:color="auto"/>
            </w:tcBorders>
          </w:tcPr>
          <w:p w:rsidR="00540AA5" w:rsidRPr="00540AA5" w:rsidRDefault="00540AA5" w:rsidP="00540AA5">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jc w:val="both"/>
              <w:rPr>
                <w:rFonts w:ascii="Arial" w:hAnsi="Arial" w:cs="Arial"/>
                <w:b/>
                <w:sz w:val="16"/>
                <w:szCs w:val="16"/>
              </w:rPr>
            </w:pPr>
            <w:r w:rsidRPr="00540AA5">
              <w:rPr>
                <w:rFonts w:ascii="Arial" w:hAnsi="Arial" w:cs="Arial"/>
                <w:b/>
                <w:bCs/>
                <w:sz w:val="16"/>
                <w:szCs w:val="16"/>
                <w:lang w:val="es-ES_tradnl"/>
              </w:rPr>
              <w:t>3.- La materia y su estructura.</w:t>
            </w:r>
            <w:r>
              <w:rPr>
                <w:rFonts w:ascii="Arial" w:hAnsi="Arial" w:cs="Arial"/>
                <w:bCs/>
                <w:sz w:val="16"/>
                <w:szCs w:val="16"/>
                <w:lang w:val="es-ES_tradnl"/>
              </w:rPr>
              <w:t xml:space="preserve"> </w:t>
            </w:r>
            <w:r w:rsidRPr="00540AA5">
              <w:rPr>
                <w:rFonts w:ascii="Arial" w:hAnsi="Arial" w:cs="Arial"/>
                <w:sz w:val="16"/>
                <w:szCs w:val="16"/>
              </w:rPr>
              <w:t>Su</w:t>
            </w:r>
            <w:r w:rsidRPr="00540AA5">
              <w:rPr>
                <w:rFonts w:ascii="Arial" w:hAnsi="Arial" w:cs="Arial"/>
                <w:sz w:val="16"/>
                <w:szCs w:val="16"/>
              </w:rPr>
              <w:t>s</w:t>
            </w:r>
            <w:r w:rsidRPr="00540AA5">
              <w:rPr>
                <w:rFonts w:ascii="Arial" w:hAnsi="Arial" w:cs="Arial"/>
                <w:sz w:val="16"/>
                <w:szCs w:val="16"/>
              </w:rPr>
              <w:t>tancias puras y mezclas.</w:t>
            </w:r>
            <w:r>
              <w:rPr>
                <w:rFonts w:ascii="Arial" w:hAnsi="Arial" w:cs="Arial"/>
                <w:sz w:val="16"/>
                <w:szCs w:val="16"/>
              </w:rPr>
              <w:t xml:space="preserve"> </w:t>
            </w:r>
            <w:r w:rsidRPr="00540AA5">
              <w:rPr>
                <w:rFonts w:ascii="Arial" w:hAnsi="Arial" w:cs="Arial"/>
                <w:sz w:val="16"/>
                <w:szCs w:val="16"/>
              </w:rPr>
              <w:t>Mezclas de especial interés: disoluciones acu</w:t>
            </w:r>
            <w:r w:rsidRPr="00540AA5">
              <w:rPr>
                <w:rFonts w:ascii="Arial" w:hAnsi="Arial" w:cs="Arial"/>
                <w:sz w:val="16"/>
                <w:szCs w:val="16"/>
              </w:rPr>
              <w:t>o</w:t>
            </w:r>
            <w:r w:rsidRPr="00540AA5">
              <w:rPr>
                <w:rFonts w:ascii="Arial" w:hAnsi="Arial" w:cs="Arial"/>
                <w:sz w:val="16"/>
                <w:szCs w:val="16"/>
              </w:rPr>
              <w:t>sas, aleaciones y coloides.</w:t>
            </w:r>
            <w:r>
              <w:rPr>
                <w:rFonts w:ascii="Arial" w:hAnsi="Arial" w:cs="Arial"/>
                <w:sz w:val="16"/>
                <w:szCs w:val="16"/>
              </w:rPr>
              <w:t xml:space="preserve"> </w:t>
            </w:r>
            <w:r w:rsidRPr="00540AA5">
              <w:rPr>
                <w:rFonts w:ascii="Arial" w:hAnsi="Arial" w:cs="Arial"/>
                <w:sz w:val="16"/>
                <w:szCs w:val="16"/>
              </w:rPr>
              <w:t>Métodos de separación de mezclas.</w:t>
            </w:r>
            <w:r>
              <w:rPr>
                <w:rFonts w:ascii="Arial" w:hAnsi="Arial" w:cs="Arial"/>
                <w:sz w:val="16"/>
                <w:szCs w:val="16"/>
              </w:rPr>
              <w:t xml:space="preserve"> </w:t>
            </w:r>
            <w:r w:rsidRPr="00540AA5">
              <w:rPr>
                <w:rFonts w:ascii="Arial" w:hAnsi="Arial" w:cs="Arial"/>
                <w:sz w:val="16"/>
                <w:szCs w:val="16"/>
              </w:rPr>
              <w:t>Estructura atómica.</w:t>
            </w:r>
            <w:r>
              <w:rPr>
                <w:rFonts w:ascii="Arial" w:hAnsi="Arial" w:cs="Arial"/>
                <w:sz w:val="16"/>
                <w:szCs w:val="16"/>
              </w:rPr>
              <w:t xml:space="preserve"> </w:t>
            </w:r>
            <w:r w:rsidRPr="00540AA5">
              <w:rPr>
                <w:rFonts w:ascii="Arial" w:hAnsi="Arial" w:cs="Arial"/>
                <w:sz w:val="16"/>
                <w:szCs w:val="16"/>
              </w:rPr>
              <w:t>La Tabla Periódica de los elementos.</w:t>
            </w:r>
            <w:r>
              <w:rPr>
                <w:rFonts w:ascii="Arial" w:hAnsi="Arial" w:cs="Arial"/>
                <w:sz w:val="16"/>
                <w:szCs w:val="16"/>
              </w:rPr>
              <w:t xml:space="preserve"> </w:t>
            </w:r>
            <w:r w:rsidRPr="00540AA5">
              <w:rPr>
                <w:rFonts w:ascii="Arial" w:hAnsi="Arial" w:cs="Arial"/>
                <w:sz w:val="16"/>
                <w:szCs w:val="16"/>
              </w:rPr>
              <w:t>Uniones entre átomos: moléculas y cristales.</w:t>
            </w:r>
          </w:p>
          <w:p w:rsidR="00540AA5" w:rsidRPr="00540AA5" w:rsidRDefault="00540AA5" w:rsidP="00540AA5">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jc w:val="both"/>
              <w:rPr>
                <w:rFonts w:ascii="Arial" w:hAnsi="Arial" w:cs="Arial"/>
                <w:sz w:val="16"/>
                <w:szCs w:val="16"/>
              </w:rPr>
            </w:pPr>
            <w:r w:rsidRPr="00540AA5">
              <w:rPr>
                <w:rFonts w:ascii="Arial" w:hAnsi="Arial" w:cs="Arial"/>
                <w:b/>
                <w:bCs/>
                <w:sz w:val="16"/>
                <w:szCs w:val="16"/>
                <w:lang w:val="es-ES_tradnl"/>
              </w:rPr>
              <w:t>4.- Los cambios físicos y químicos.</w:t>
            </w:r>
            <w:r>
              <w:rPr>
                <w:rFonts w:ascii="Arial" w:hAnsi="Arial" w:cs="Arial"/>
                <w:bCs/>
                <w:sz w:val="16"/>
                <w:szCs w:val="16"/>
                <w:lang w:val="es-ES_tradnl"/>
              </w:rPr>
              <w:t xml:space="preserve"> </w:t>
            </w:r>
            <w:r w:rsidRPr="00540AA5">
              <w:rPr>
                <w:rFonts w:ascii="Arial" w:hAnsi="Arial" w:cs="Arial"/>
                <w:sz w:val="16"/>
                <w:szCs w:val="16"/>
              </w:rPr>
              <w:t>Cambios físicos y cambios químicos.</w:t>
            </w:r>
            <w:r>
              <w:rPr>
                <w:rFonts w:ascii="Arial" w:hAnsi="Arial" w:cs="Arial"/>
                <w:sz w:val="16"/>
                <w:szCs w:val="16"/>
              </w:rPr>
              <w:t xml:space="preserve"> </w:t>
            </w:r>
            <w:r w:rsidRPr="00540AA5">
              <w:rPr>
                <w:rFonts w:ascii="Arial" w:hAnsi="Arial" w:cs="Arial"/>
                <w:sz w:val="16"/>
                <w:szCs w:val="16"/>
              </w:rPr>
              <w:t>La reacción química.</w:t>
            </w:r>
            <w:r>
              <w:rPr>
                <w:rFonts w:ascii="Arial" w:hAnsi="Arial" w:cs="Arial"/>
                <w:sz w:val="16"/>
                <w:szCs w:val="16"/>
              </w:rPr>
              <w:t xml:space="preserve"> </w:t>
            </w:r>
            <w:r w:rsidRPr="00540AA5">
              <w:rPr>
                <w:rFonts w:ascii="Arial" w:hAnsi="Arial" w:cs="Arial"/>
                <w:sz w:val="16"/>
                <w:szCs w:val="16"/>
              </w:rPr>
              <w:t>Cálculos est</w:t>
            </w:r>
            <w:r w:rsidRPr="00540AA5">
              <w:rPr>
                <w:rFonts w:ascii="Arial" w:hAnsi="Arial" w:cs="Arial"/>
                <w:sz w:val="16"/>
                <w:szCs w:val="16"/>
              </w:rPr>
              <w:t>e</w:t>
            </w:r>
            <w:r w:rsidRPr="00540AA5">
              <w:rPr>
                <w:rFonts w:ascii="Arial" w:hAnsi="Arial" w:cs="Arial"/>
                <w:sz w:val="16"/>
                <w:szCs w:val="16"/>
              </w:rPr>
              <w:t>quiométricos sencillos.</w:t>
            </w:r>
            <w:r>
              <w:rPr>
                <w:rFonts w:ascii="Arial" w:hAnsi="Arial" w:cs="Arial"/>
                <w:sz w:val="16"/>
                <w:szCs w:val="16"/>
              </w:rPr>
              <w:t xml:space="preserve"> </w:t>
            </w:r>
            <w:r w:rsidRPr="00540AA5">
              <w:rPr>
                <w:rFonts w:ascii="Arial" w:hAnsi="Arial" w:cs="Arial"/>
                <w:sz w:val="16"/>
                <w:szCs w:val="16"/>
              </w:rPr>
              <w:t>Ley de conse</w:t>
            </w:r>
            <w:r w:rsidRPr="00540AA5">
              <w:rPr>
                <w:rFonts w:ascii="Arial" w:hAnsi="Arial" w:cs="Arial"/>
                <w:sz w:val="16"/>
                <w:szCs w:val="16"/>
              </w:rPr>
              <w:t>r</w:t>
            </w:r>
            <w:r w:rsidRPr="00540AA5">
              <w:rPr>
                <w:rFonts w:ascii="Arial" w:hAnsi="Arial" w:cs="Arial"/>
                <w:sz w:val="16"/>
                <w:szCs w:val="16"/>
              </w:rPr>
              <w:t>vación de la masa.</w:t>
            </w:r>
            <w:r>
              <w:rPr>
                <w:rFonts w:ascii="Arial" w:hAnsi="Arial" w:cs="Arial"/>
                <w:sz w:val="16"/>
                <w:szCs w:val="16"/>
              </w:rPr>
              <w:t xml:space="preserve"> </w:t>
            </w:r>
            <w:r w:rsidRPr="00540AA5">
              <w:rPr>
                <w:rFonts w:ascii="Arial" w:hAnsi="Arial" w:cs="Arial"/>
                <w:sz w:val="16"/>
                <w:szCs w:val="16"/>
              </w:rPr>
              <w:t>La química en la sociedad y el medio ambiente.</w:t>
            </w:r>
          </w:p>
          <w:p w:rsidR="003D6E83" w:rsidRPr="00540AA5"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bCs/>
                <w:sz w:val="16"/>
                <w:szCs w:val="16"/>
              </w:rPr>
            </w:pPr>
          </w:p>
          <w:p w:rsidR="0092758F" w:rsidRPr="00540AA5" w:rsidRDefault="0092758F" w:rsidP="003D6E83">
            <w:pPr>
              <w:rPr>
                <w:rFonts w:ascii="Arial" w:hAnsi="Arial" w:cs="Arial"/>
                <w:b/>
                <w:bCs/>
                <w:sz w:val="16"/>
                <w:szCs w:val="16"/>
              </w:rPr>
            </w:pPr>
          </w:p>
        </w:tc>
        <w:tc>
          <w:tcPr>
            <w:tcW w:w="2882" w:type="dxa"/>
            <w:tcBorders>
              <w:bottom w:val="single" w:sz="4" w:space="0" w:color="auto"/>
            </w:tcBorders>
          </w:tcPr>
          <w:p w:rsidR="0033041F" w:rsidRPr="0033041F" w:rsidRDefault="0033041F" w:rsidP="0033041F">
            <w:pPr>
              <w:tabs>
                <w:tab w:val="left" w:pos="-873"/>
                <w:tab w:val="left" w:pos="-153"/>
                <w:tab w:val="left" w:pos="567"/>
                <w:tab w:val="right" w:pos="885"/>
                <w:tab w:val="left" w:pos="1203"/>
                <w:tab w:val="left" w:pos="1521"/>
                <w:tab w:val="left" w:pos="1839"/>
                <w:tab w:val="left" w:pos="2157"/>
                <w:tab w:val="left" w:pos="2475"/>
                <w:tab w:val="left" w:pos="2793"/>
                <w:tab w:val="left" w:pos="3111"/>
                <w:tab w:val="left" w:pos="3429"/>
                <w:tab w:val="left" w:pos="3747"/>
                <w:tab w:val="left" w:pos="4065"/>
                <w:tab w:val="left" w:pos="4383"/>
                <w:tab w:val="left" w:pos="4701"/>
                <w:tab w:val="left" w:pos="5019"/>
                <w:tab w:val="left" w:pos="5337"/>
                <w:tab w:val="left" w:pos="5655"/>
                <w:tab w:val="left" w:pos="5973"/>
                <w:tab w:val="left" w:pos="6291"/>
                <w:tab w:val="left" w:pos="6609"/>
                <w:tab w:val="left" w:pos="6927"/>
                <w:tab w:val="left" w:pos="7245"/>
                <w:tab w:val="left" w:pos="7563"/>
                <w:tab w:val="left" w:pos="7881"/>
                <w:tab w:val="left" w:pos="8199"/>
                <w:tab w:val="left" w:pos="8517"/>
                <w:tab w:val="left" w:pos="8835"/>
                <w:tab w:val="left" w:pos="9153"/>
                <w:tab w:val="left" w:pos="9471"/>
              </w:tabs>
              <w:jc w:val="both"/>
              <w:rPr>
                <w:rFonts w:ascii="Arial" w:hAnsi="Arial" w:cs="Arial"/>
                <w:sz w:val="16"/>
                <w:szCs w:val="16"/>
              </w:rPr>
            </w:pPr>
            <w:r w:rsidRPr="0033041F">
              <w:rPr>
                <w:rFonts w:ascii="Arial" w:hAnsi="Arial" w:cs="Arial"/>
                <w:b/>
                <w:bCs/>
                <w:sz w:val="16"/>
                <w:szCs w:val="16"/>
                <w:lang w:val="es-ES_tradnl"/>
              </w:rPr>
              <w:t>5.- Las fuerzas y sus efectos.</w:t>
            </w:r>
            <w:r>
              <w:rPr>
                <w:rFonts w:ascii="Arial" w:hAnsi="Arial" w:cs="Arial"/>
                <w:bCs/>
                <w:sz w:val="16"/>
                <w:szCs w:val="16"/>
                <w:lang w:val="es-ES_tradnl"/>
              </w:rPr>
              <w:t xml:space="preserve"> </w:t>
            </w:r>
            <w:r w:rsidRPr="0033041F">
              <w:rPr>
                <w:rFonts w:ascii="Arial" w:hAnsi="Arial" w:cs="Arial"/>
                <w:sz w:val="16"/>
                <w:szCs w:val="16"/>
              </w:rPr>
              <w:t>Las fuerzas. Efectos. Velocidad media, velocidad instantánea y aceleración.</w:t>
            </w:r>
            <w:r>
              <w:rPr>
                <w:rFonts w:ascii="Arial" w:hAnsi="Arial" w:cs="Arial"/>
                <w:sz w:val="16"/>
                <w:szCs w:val="16"/>
              </w:rPr>
              <w:t xml:space="preserve"> </w:t>
            </w:r>
            <w:r w:rsidRPr="0033041F">
              <w:rPr>
                <w:rFonts w:ascii="Arial" w:hAnsi="Arial" w:cs="Arial"/>
                <w:sz w:val="16"/>
                <w:szCs w:val="16"/>
              </w:rPr>
              <w:t>Fuerzas de la naturaleza.</w:t>
            </w:r>
            <w:r w:rsidRPr="0033041F">
              <w:rPr>
                <w:rFonts w:ascii="Arial" w:hAnsi="Arial" w:cs="Arial"/>
                <w:color w:val="000000"/>
                <w:sz w:val="16"/>
                <w:szCs w:val="16"/>
              </w:rPr>
              <w:t xml:space="preserve"> </w:t>
            </w:r>
          </w:p>
          <w:p w:rsidR="0033041F" w:rsidRPr="0033041F" w:rsidRDefault="0033041F" w:rsidP="0033041F">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jc w:val="both"/>
              <w:rPr>
                <w:rFonts w:ascii="Arial" w:hAnsi="Arial" w:cs="Arial"/>
                <w:sz w:val="16"/>
                <w:szCs w:val="16"/>
              </w:rPr>
            </w:pPr>
            <w:r w:rsidRPr="0033041F">
              <w:rPr>
                <w:rFonts w:ascii="Arial" w:hAnsi="Arial" w:cs="Arial"/>
                <w:b/>
                <w:bCs/>
                <w:sz w:val="16"/>
                <w:szCs w:val="16"/>
                <w:lang w:val="es-ES_tradnl"/>
              </w:rPr>
              <w:t>6.- La Energía.</w:t>
            </w:r>
            <w:r>
              <w:rPr>
                <w:rFonts w:ascii="Arial" w:hAnsi="Arial" w:cs="Arial"/>
                <w:bCs/>
                <w:sz w:val="16"/>
                <w:szCs w:val="16"/>
                <w:lang w:val="es-ES_tradnl"/>
              </w:rPr>
              <w:t xml:space="preserve"> </w:t>
            </w:r>
            <w:r w:rsidRPr="0033041F">
              <w:rPr>
                <w:rFonts w:ascii="Arial" w:hAnsi="Arial" w:cs="Arial"/>
                <w:sz w:val="16"/>
                <w:szCs w:val="16"/>
              </w:rPr>
              <w:t>Energía. Unidades. Tipos. Transformaciones de la energía y su conservación.</w:t>
            </w:r>
            <w:r>
              <w:rPr>
                <w:rFonts w:ascii="Arial" w:hAnsi="Arial" w:cs="Arial"/>
                <w:sz w:val="16"/>
                <w:szCs w:val="16"/>
              </w:rPr>
              <w:t xml:space="preserve"> </w:t>
            </w:r>
            <w:r w:rsidRPr="0033041F">
              <w:rPr>
                <w:rFonts w:ascii="Arial" w:hAnsi="Arial" w:cs="Arial"/>
                <w:sz w:val="16"/>
                <w:szCs w:val="16"/>
              </w:rPr>
              <w:t>Energía térmica. El calor y la temperatura.</w:t>
            </w:r>
            <w:r>
              <w:rPr>
                <w:rFonts w:ascii="Arial" w:hAnsi="Arial" w:cs="Arial"/>
                <w:sz w:val="16"/>
                <w:szCs w:val="16"/>
              </w:rPr>
              <w:t xml:space="preserve"> </w:t>
            </w:r>
            <w:r w:rsidRPr="0033041F">
              <w:rPr>
                <w:rFonts w:ascii="Arial" w:hAnsi="Arial" w:cs="Arial"/>
                <w:sz w:val="16"/>
                <w:szCs w:val="16"/>
              </w:rPr>
              <w:t>Fuentes de energía.</w:t>
            </w:r>
            <w:r>
              <w:rPr>
                <w:rFonts w:ascii="Arial" w:hAnsi="Arial" w:cs="Arial"/>
                <w:sz w:val="16"/>
                <w:szCs w:val="16"/>
              </w:rPr>
              <w:t xml:space="preserve"> </w:t>
            </w:r>
            <w:r w:rsidRPr="0033041F">
              <w:rPr>
                <w:rFonts w:ascii="Arial" w:hAnsi="Arial" w:cs="Arial"/>
                <w:sz w:val="16"/>
                <w:szCs w:val="16"/>
              </w:rPr>
              <w:t>Uso racional de la energía.</w:t>
            </w:r>
          </w:p>
          <w:p w:rsidR="0092758F" w:rsidRPr="0033041F" w:rsidRDefault="0092758F" w:rsidP="003D6E83">
            <w:pPr>
              <w:rPr>
                <w:rFonts w:ascii="Arial" w:hAnsi="Arial" w:cs="Arial"/>
                <w:b/>
                <w:bCs/>
                <w:sz w:val="16"/>
                <w:szCs w:val="16"/>
              </w:rPr>
            </w:pPr>
          </w:p>
        </w:tc>
      </w:tr>
      <w:tr w:rsidR="0092758F" w:rsidRPr="00B276A0">
        <w:trPr>
          <w:trHeight w:val="340"/>
          <w:jc w:val="center"/>
        </w:trPr>
        <w:tc>
          <w:tcPr>
            <w:tcW w:w="8644" w:type="dxa"/>
            <w:gridSpan w:val="4"/>
            <w:shd w:val="clear" w:color="auto" w:fill="404040"/>
            <w:vAlign w:val="center"/>
          </w:tcPr>
          <w:p w:rsidR="0092758F" w:rsidRPr="00B276A0" w:rsidRDefault="0092758F">
            <w:pPr>
              <w:jc w:val="center"/>
              <w:rPr>
                <w:rFonts w:ascii="Arial Narrow" w:hAnsi="Arial Narrow"/>
                <w:b/>
                <w:bCs/>
                <w:color w:val="FFFFFF"/>
                <w:sz w:val="22"/>
                <w:szCs w:val="22"/>
              </w:rPr>
            </w:pPr>
            <w:r w:rsidRPr="00B276A0">
              <w:rPr>
                <w:rFonts w:ascii="Arial Narrow" w:hAnsi="Arial Narrow"/>
                <w:b/>
                <w:bCs/>
                <w:color w:val="FFFFFF"/>
                <w:sz w:val="22"/>
                <w:szCs w:val="22"/>
              </w:rPr>
              <w:t>EVALUACIÓN</w:t>
            </w:r>
          </w:p>
        </w:tc>
      </w:tr>
      <w:tr w:rsidR="0092758F" w:rsidRPr="00B276A0" w:rsidTr="003D6E83">
        <w:trPr>
          <w:trHeight w:val="340"/>
          <w:jc w:val="center"/>
        </w:trPr>
        <w:tc>
          <w:tcPr>
            <w:tcW w:w="1690" w:type="dxa"/>
            <w:vAlign w:val="center"/>
          </w:tcPr>
          <w:p w:rsidR="0092758F" w:rsidRPr="00B276A0" w:rsidRDefault="0092758F">
            <w:pPr>
              <w:jc w:val="right"/>
              <w:rPr>
                <w:rFonts w:ascii="Arial Narrow" w:hAnsi="Arial Narrow"/>
                <w:b/>
                <w:bCs/>
                <w:i/>
                <w:iCs/>
                <w:sz w:val="22"/>
                <w:szCs w:val="22"/>
              </w:rPr>
            </w:pPr>
            <w:r w:rsidRPr="00B276A0">
              <w:rPr>
                <w:rFonts w:ascii="Arial Narrow" w:hAnsi="Arial Narrow"/>
                <w:b/>
                <w:bCs/>
                <w:i/>
                <w:iCs/>
                <w:sz w:val="22"/>
                <w:szCs w:val="22"/>
              </w:rPr>
              <w:t>CRITERIOS DE CALIFICACIÓN</w:t>
            </w:r>
          </w:p>
        </w:tc>
        <w:tc>
          <w:tcPr>
            <w:tcW w:w="6954" w:type="dxa"/>
            <w:gridSpan w:val="3"/>
          </w:tcPr>
          <w:p w:rsid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jc w:val="both"/>
              <w:rPr>
                <w:rFonts w:ascii="Arial" w:hAnsi="Arial" w:cs="Arial"/>
                <w:sz w:val="22"/>
                <w:lang w:val="es-ES_tradnl"/>
              </w:rPr>
            </w:pPr>
          </w:p>
          <w:p w:rsidR="003D6E83" w:rsidRDefault="003D6E83" w:rsidP="003D6E83">
            <w:pPr>
              <w:widowControl w:val="0"/>
              <w:numPr>
                <w:ilvl w:val="0"/>
                <w:numId w:val="1"/>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 xml:space="preserve">Pruebas objetivas y controles                                   </w:t>
            </w:r>
            <w:r w:rsidR="0033041F">
              <w:rPr>
                <w:rFonts w:ascii="Arial" w:hAnsi="Arial" w:cs="Arial"/>
                <w:sz w:val="20"/>
                <w:lang w:val="es-ES_tradnl"/>
              </w:rPr>
              <w:t>5</w:t>
            </w:r>
            <w:r>
              <w:rPr>
                <w:rFonts w:ascii="Arial" w:hAnsi="Arial" w:cs="Arial"/>
                <w:sz w:val="20"/>
                <w:lang w:val="es-ES_tradnl"/>
              </w:rPr>
              <w:t>0%</w:t>
            </w:r>
          </w:p>
          <w:p w:rsidR="003D6E83" w:rsidRDefault="003D6E83" w:rsidP="003D6E83">
            <w:pPr>
              <w:widowControl w:val="0"/>
              <w:numPr>
                <w:ilvl w:val="0"/>
                <w:numId w:val="1"/>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 xml:space="preserve">Observación directa                                                  </w:t>
            </w:r>
            <w:r w:rsidR="0033041F">
              <w:rPr>
                <w:rFonts w:ascii="Arial" w:hAnsi="Arial" w:cs="Arial"/>
                <w:sz w:val="20"/>
                <w:lang w:val="es-ES_tradnl"/>
              </w:rPr>
              <w:t>3</w:t>
            </w:r>
            <w:r>
              <w:rPr>
                <w:rFonts w:ascii="Arial" w:hAnsi="Arial" w:cs="Arial"/>
                <w:sz w:val="20"/>
                <w:lang w:val="es-ES_tradnl"/>
              </w:rPr>
              <w:t>0%</w:t>
            </w:r>
          </w:p>
          <w:p w:rsidR="003D6E83" w:rsidRDefault="003D6E83" w:rsidP="003D6E83">
            <w:pPr>
              <w:widowControl w:val="0"/>
              <w:numPr>
                <w:ilvl w:val="3"/>
                <w:numId w:val="2"/>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Actitud y comportamiento</w:t>
            </w:r>
          </w:p>
          <w:p w:rsidR="003D6E83" w:rsidRDefault="003D6E83" w:rsidP="003D6E83">
            <w:pPr>
              <w:widowControl w:val="0"/>
              <w:numPr>
                <w:ilvl w:val="3"/>
                <w:numId w:val="2"/>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Participación en clase</w:t>
            </w:r>
          </w:p>
          <w:p w:rsidR="003D6E83" w:rsidRDefault="003D6E83" w:rsidP="003D6E83">
            <w:pPr>
              <w:widowControl w:val="0"/>
              <w:numPr>
                <w:ilvl w:val="3"/>
                <w:numId w:val="2"/>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Puntualidad</w:t>
            </w:r>
          </w:p>
          <w:p w:rsidR="003D6E83" w:rsidRDefault="003D6E83" w:rsidP="003D6E83">
            <w:pPr>
              <w:widowControl w:val="0"/>
              <w:numPr>
                <w:ilvl w:val="3"/>
                <w:numId w:val="2"/>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Orden y mantenimiento de la clase</w:t>
            </w:r>
          </w:p>
          <w:p w:rsidR="003D6E83" w:rsidRDefault="003D6E83" w:rsidP="003D6E83">
            <w:pPr>
              <w:widowControl w:val="0"/>
              <w:numPr>
                <w:ilvl w:val="0"/>
                <w:numId w:val="1"/>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Trabajo del alumno                                                  20%</w:t>
            </w:r>
          </w:p>
          <w:p w:rsidR="003D6E83" w:rsidRDefault="003D6E83" w:rsidP="003D6E83">
            <w:pPr>
              <w:widowControl w:val="0"/>
              <w:numPr>
                <w:ilvl w:val="3"/>
                <w:numId w:val="2"/>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Cuaderno de clase</w:t>
            </w:r>
          </w:p>
          <w:p w:rsidR="00B971D3" w:rsidRDefault="00B971D3" w:rsidP="003D6E83">
            <w:pPr>
              <w:widowControl w:val="0"/>
              <w:numPr>
                <w:ilvl w:val="3"/>
                <w:numId w:val="2"/>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Proyectos de investigación</w:t>
            </w:r>
          </w:p>
          <w:p w:rsidR="003D6E83" w:rsidRPr="009216FF" w:rsidRDefault="008D57D5" w:rsidP="009216FF">
            <w:pPr>
              <w:widowControl w:val="0"/>
              <w:numPr>
                <w:ilvl w:val="3"/>
                <w:numId w:val="2"/>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Laboratorio</w:t>
            </w:r>
          </w:p>
          <w:p w:rsidR="003D6E83" w:rsidRDefault="003D6E83" w:rsidP="003D6E83">
            <w:pPr>
              <w:widowControl w:val="0"/>
              <w:numPr>
                <w:ilvl w:val="3"/>
                <w:numId w:val="2"/>
              </w:numPr>
              <w:tabs>
                <w:tab w:val="left" w:pos="-1440"/>
                <w:tab w:val="left" w:pos="-720"/>
                <w:tab w:val="left" w:pos="0"/>
                <w:tab w:val="right" w:pos="318"/>
                <w:tab w:val="right" w:leader="dot" w:pos="9072"/>
              </w:tabs>
              <w:jc w:val="both"/>
              <w:rPr>
                <w:rFonts w:ascii="Arial" w:hAnsi="Arial" w:cs="Arial"/>
                <w:sz w:val="20"/>
                <w:lang w:val="es-ES_tradnl"/>
              </w:rPr>
            </w:pPr>
            <w:r>
              <w:rPr>
                <w:rFonts w:ascii="Arial" w:hAnsi="Arial" w:cs="Arial"/>
                <w:sz w:val="20"/>
                <w:lang w:val="es-ES_tradnl"/>
              </w:rPr>
              <w:t>Actividades y ejercicios</w:t>
            </w:r>
          </w:p>
          <w:p w:rsid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jc w:val="both"/>
              <w:rPr>
                <w:rFonts w:ascii="Arial" w:hAnsi="Arial" w:cs="Arial"/>
                <w:sz w:val="20"/>
                <w:lang w:val="es-ES_tradnl"/>
              </w:rPr>
            </w:pPr>
          </w:p>
          <w:p w:rsid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jc w:val="both"/>
              <w:rPr>
                <w:rFonts w:ascii="Arial" w:hAnsi="Arial" w:cs="Arial"/>
                <w:sz w:val="20"/>
                <w:lang w:val="es-ES_tradnl"/>
              </w:rPr>
            </w:pPr>
            <w:r>
              <w:rPr>
                <w:rFonts w:ascii="Arial" w:hAnsi="Arial" w:cs="Arial"/>
                <w:sz w:val="20"/>
                <w:lang w:val="es-ES_tradnl"/>
              </w:rPr>
              <w:tab/>
              <w:t>Entendiendo que la calificación de cada uno de estos apartados está repr</w:t>
            </w:r>
            <w:r>
              <w:rPr>
                <w:rFonts w:ascii="Arial" w:hAnsi="Arial" w:cs="Arial"/>
                <w:sz w:val="20"/>
                <w:lang w:val="es-ES_tradnl"/>
              </w:rPr>
              <w:t>e</w:t>
            </w:r>
            <w:r>
              <w:rPr>
                <w:rFonts w:ascii="Arial" w:hAnsi="Arial" w:cs="Arial"/>
                <w:sz w:val="20"/>
                <w:lang w:val="es-ES_tradnl"/>
              </w:rPr>
              <w:t>sentada por un número del 1 al 10, siendo la calificación del apartado la media aritmética de las notas correspondientes a cada una de las valoraci</w:t>
            </w:r>
            <w:r>
              <w:rPr>
                <w:rFonts w:ascii="Arial" w:hAnsi="Arial" w:cs="Arial"/>
                <w:sz w:val="20"/>
                <w:lang w:val="es-ES_tradnl"/>
              </w:rPr>
              <w:t>o</w:t>
            </w:r>
            <w:r>
              <w:rPr>
                <w:rFonts w:ascii="Arial" w:hAnsi="Arial" w:cs="Arial"/>
                <w:sz w:val="20"/>
                <w:lang w:val="es-ES_tradnl"/>
              </w:rPr>
              <w:t>nes realizadas.</w:t>
            </w:r>
          </w:p>
          <w:p w:rsidR="0092758F" w:rsidRPr="003D6E83" w:rsidRDefault="0092758F" w:rsidP="003D6E83">
            <w:pPr>
              <w:pStyle w:val="Textoindependiente"/>
              <w:rPr>
                <w:rFonts w:ascii="Arial Narrow" w:hAnsi="Arial Narrow"/>
                <w:b/>
                <w:bCs/>
                <w:szCs w:val="22"/>
                <w:lang w:val="es-ES_tradnl"/>
              </w:rPr>
            </w:pPr>
          </w:p>
        </w:tc>
      </w:tr>
      <w:tr w:rsidR="0092758F" w:rsidRPr="00B276A0" w:rsidTr="003D6E83">
        <w:trPr>
          <w:trHeight w:val="340"/>
          <w:jc w:val="center"/>
        </w:trPr>
        <w:tc>
          <w:tcPr>
            <w:tcW w:w="1690" w:type="dxa"/>
            <w:vAlign w:val="center"/>
          </w:tcPr>
          <w:p w:rsidR="0092758F" w:rsidRPr="00B276A0" w:rsidRDefault="0092758F">
            <w:pPr>
              <w:jc w:val="right"/>
              <w:rPr>
                <w:rFonts w:ascii="Arial Narrow" w:hAnsi="Arial Narrow"/>
                <w:b/>
                <w:bCs/>
                <w:i/>
                <w:iCs/>
                <w:sz w:val="22"/>
                <w:szCs w:val="22"/>
              </w:rPr>
            </w:pPr>
            <w:r w:rsidRPr="00B276A0">
              <w:rPr>
                <w:rFonts w:ascii="Arial Narrow" w:hAnsi="Arial Narrow"/>
                <w:b/>
                <w:bCs/>
                <w:i/>
                <w:iCs/>
                <w:sz w:val="22"/>
                <w:szCs w:val="22"/>
              </w:rPr>
              <w:t>INSTRUMENTOS DE EVALUACIÓN</w:t>
            </w:r>
          </w:p>
        </w:tc>
        <w:tc>
          <w:tcPr>
            <w:tcW w:w="6954" w:type="dxa"/>
            <w:gridSpan w:val="3"/>
          </w:tcPr>
          <w:p w:rsidR="003D6E83" w:rsidRDefault="003D6E83" w:rsidP="003D6E83">
            <w:pPr>
              <w:pStyle w:val="Textoindependiente"/>
              <w:rPr>
                <w:rFonts w:ascii="Arial" w:hAnsi="Arial" w:cs="Arial"/>
                <w:sz w:val="20"/>
              </w:rPr>
            </w:pPr>
            <w:r w:rsidRPr="003D6E83">
              <w:rPr>
                <w:rFonts w:ascii="Arial" w:hAnsi="Arial" w:cs="Arial"/>
                <w:sz w:val="20"/>
              </w:rPr>
              <w:t>Antes de comenzar el proceso, los alumnos y alumnas responden a las preguntas de un test de nivel de opción múltiple.</w:t>
            </w:r>
          </w:p>
          <w:p w:rsidR="003D6E83" w:rsidRPr="003D6E83" w:rsidRDefault="003D6E83" w:rsidP="003D6E83">
            <w:pPr>
              <w:pStyle w:val="Textoindependiente"/>
              <w:rPr>
                <w:rFonts w:ascii="Arial" w:hAnsi="Arial" w:cs="Arial"/>
                <w:sz w:val="20"/>
              </w:rPr>
            </w:pPr>
          </w:p>
          <w:p w:rsidR="003D6E83" w:rsidRDefault="003D6E83" w:rsidP="003D6E83">
            <w:pPr>
              <w:tabs>
                <w:tab w:val="left" w:pos="-1440"/>
              </w:tabs>
              <w:rPr>
                <w:rFonts w:ascii="Arial" w:hAnsi="Arial" w:cs="Arial"/>
                <w:sz w:val="20"/>
                <w:lang w:val="es-ES_tradnl"/>
              </w:rPr>
            </w:pPr>
            <w:r w:rsidRPr="003D6E83">
              <w:rPr>
                <w:rFonts w:ascii="Arial" w:hAnsi="Arial" w:cs="Arial"/>
                <w:sz w:val="20"/>
                <w:lang w:val="es-ES_tradnl"/>
              </w:rPr>
              <w:t>A lo largo del proceso, al finalizar cada unidad didáctica se realizará un co</w:t>
            </w:r>
            <w:r w:rsidRPr="003D6E83">
              <w:rPr>
                <w:rFonts w:ascii="Arial" w:hAnsi="Arial" w:cs="Arial"/>
                <w:sz w:val="20"/>
                <w:lang w:val="es-ES_tradnl"/>
              </w:rPr>
              <w:t>n</w:t>
            </w:r>
            <w:r w:rsidRPr="003D6E83">
              <w:rPr>
                <w:rFonts w:ascii="Arial" w:hAnsi="Arial" w:cs="Arial"/>
                <w:sz w:val="20"/>
                <w:lang w:val="es-ES_tradnl"/>
              </w:rPr>
              <w:t>trol</w:t>
            </w:r>
            <w:r w:rsidR="00EC3A98">
              <w:rPr>
                <w:rFonts w:ascii="Arial" w:hAnsi="Arial" w:cs="Arial"/>
                <w:sz w:val="20"/>
                <w:lang w:val="es-ES_tradnl"/>
              </w:rPr>
              <w:t>.</w:t>
            </w:r>
          </w:p>
          <w:p w:rsidR="003D6E83" w:rsidRPr="003D6E83" w:rsidRDefault="003D6E83" w:rsidP="003D6E83">
            <w:pPr>
              <w:tabs>
                <w:tab w:val="left" w:pos="-1440"/>
              </w:tabs>
              <w:rPr>
                <w:rFonts w:ascii="Arial" w:hAnsi="Arial" w:cs="Arial"/>
                <w:sz w:val="20"/>
                <w:lang w:val="es-ES_tradnl"/>
              </w:rPr>
            </w:pPr>
          </w:p>
          <w:p w:rsidR="003D6E83" w:rsidRDefault="003D6E83" w:rsidP="003D6E83">
            <w:pPr>
              <w:pStyle w:val="Textoindependiente"/>
              <w:rPr>
                <w:rFonts w:ascii="Arial" w:hAnsi="Arial" w:cs="Arial"/>
                <w:sz w:val="20"/>
              </w:rPr>
            </w:pPr>
            <w:r w:rsidRPr="003D6E83">
              <w:rPr>
                <w:rFonts w:ascii="Arial" w:hAnsi="Arial" w:cs="Arial"/>
                <w:sz w:val="20"/>
              </w:rPr>
              <w:t>Al terminar el desarrollo del proceso, una prueba escrita, de conocimientos y destrezas</w:t>
            </w:r>
            <w:r w:rsidR="00EC3A98">
              <w:rPr>
                <w:rFonts w:ascii="Arial" w:hAnsi="Arial" w:cs="Arial"/>
                <w:sz w:val="20"/>
              </w:rPr>
              <w:t>.</w:t>
            </w:r>
          </w:p>
          <w:p w:rsidR="003D6E83" w:rsidRPr="003D6E83" w:rsidRDefault="003D6E83" w:rsidP="003D6E83">
            <w:pPr>
              <w:pStyle w:val="Textoindependiente"/>
              <w:rPr>
                <w:rFonts w:ascii="Arial" w:hAnsi="Arial" w:cs="Arial"/>
                <w:sz w:val="20"/>
              </w:rPr>
            </w:pPr>
          </w:p>
          <w:p w:rsid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r>
              <w:rPr>
                <w:rFonts w:ascii="Arial" w:hAnsi="Arial" w:cs="Arial"/>
                <w:sz w:val="20"/>
                <w:lang w:val="es-ES_tradnl"/>
              </w:rPr>
              <w:tab/>
            </w:r>
            <w:r w:rsidRPr="003D6E83">
              <w:rPr>
                <w:rFonts w:ascii="Arial" w:hAnsi="Arial" w:cs="Arial"/>
                <w:sz w:val="20"/>
                <w:lang w:val="es-ES_tradnl"/>
              </w:rPr>
              <w:t xml:space="preserve">Se considera </w:t>
            </w:r>
            <w:smartTag w:uri="urn:schemas-microsoft-com:office:smarttags" w:element="PersonName">
              <w:smartTagPr>
                <w:attr w:name="ProductID" w:val="la ASISTENCIA A"/>
              </w:smartTagPr>
              <w:r w:rsidRPr="003D6E83">
                <w:rPr>
                  <w:rFonts w:ascii="Arial" w:hAnsi="Arial" w:cs="Arial"/>
                  <w:sz w:val="20"/>
                  <w:lang w:val="es-ES_tradnl"/>
                </w:rPr>
                <w:t xml:space="preserve">la </w:t>
              </w:r>
              <w:r w:rsidRPr="003D6E83">
                <w:rPr>
                  <w:rFonts w:ascii="Arial" w:hAnsi="Arial" w:cs="Arial"/>
                  <w:b/>
                  <w:sz w:val="20"/>
                  <w:lang w:val="es-ES_tradnl"/>
                </w:rPr>
                <w:t>ASISTENCIA A</w:t>
              </w:r>
            </w:smartTag>
            <w:r w:rsidRPr="003D6E83">
              <w:rPr>
                <w:rFonts w:ascii="Arial" w:hAnsi="Arial" w:cs="Arial"/>
                <w:b/>
                <w:sz w:val="20"/>
                <w:lang w:val="es-ES_tradnl"/>
              </w:rPr>
              <w:t xml:space="preserve"> CLASE</w:t>
            </w:r>
            <w:r w:rsidRPr="003D6E83">
              <w:rPr>
                <w:rFonts w:ascii="Arial" w:hAnsi="Arial" w:cs="Arial"/>
                <w:sz w:val="20"/>
                <w:lang w:val="es-ES_tradnl"/>
              </w:rPr>
              <w:t xml:space="preserve"> condición necesaria para superar </w:t>
            </w:r>
            <w:r w:rsidR="00EC3A98">
              <w:rPr>
                <w:rFonts w:ascii="Arial" w:hAnsi="Arial" w:cs="Arial"/>
                <w:sz w:val="20"/>
                <w:lang w:val="es-ES_tradnl"/>
              </w:rPr>
              <w:t>la asignatura</w:t>
            </w:r>
            <w:r w:rsidRPr="003D6E83">
              <w:rPr>
                <w:rFonts w:ascii="Arial" w:hAnsi="Arial" w:cs="Arial"/>
                <w:sz w:val="20"/>
                <w:lang w:val="es-ES_tradnl"/>
              </w:rPr>
              <w:t>, de forma tal que cinco faltas, sin justificar dentro de la semana siguiente a producirse, impiden la supera</w:t>
            </w:r>
            <w:r w:rsidR="00EC3A98">
              <w:rPr>
                <w:rFonts w:ascii="Arial" w:hAnsi="Arial" w:cs="Arial"/>
                <w:sz w:val="20"/>
                <w:lang w:val="es-ES_tradnl"/>
              </w:rPr>
              <w:t>ción de ésta</w:t>
            </w:r>
            <w:r w:rsidRPr="003D6E83">
              <w:rPr>
                <w:rFonts w:ascii="Arial" w:hAnsi="Arial" w:cs="Arial"/>
                <w:sz w:val="20"/>
                <w:lang w:val="es-ES_tradnl"/>
              </w:rPr>
              <w:t xml:space="preserve">. En el caso de que las faltas se justifiquen en el plazo citado, se considera la obligatoriedad de </w:t>
            </w:r>
            <w:r w:rsidRPr="003D6E83">
              <w:rPr>
                <w:rFonts w:ascii="Arial" w:hAnsi="Arial" w:cs="Arial"/>
                <w:sz w:val="20"/>
                <w:lang w:val="es-ES_tradnl"/>
              </w:rPr>
              <w:lastRenderedPageBreak/>
              <w:t>entregar los ejercicios o actividades realizadas en el aula durante la ause</w:t>
            </w:r>
            <w:r w:rsidRPr="003D6E83">
              <w:rPr>
                <w:rFonts w:ascii="Arial" w:hAnsi="Arial" w:cs="Arial"/>
                <w:sz w:val="20"/>
                <w:lang w:val="es-ES_tradnl"/>
              </w:rPr>
              <w:t>n</w:t>
            </w:r>
            <w:r w:rsidRPr="003D6E83">
              <w:rPr>
                <w:rFonts w:ascii="Arial" w:hAnsi="Arial" w:cs="Arial"/>
                <w:sz w:val="20"/>
                <w:lang w:val="es-ES_tradnl"/>
              </w:rPr>
              <w:t>cia del alumno/a. Así mismo, y siempre a criterio del profesor, la no asiste</w:t>
            </w:r>
            <w:r w:rsidRPr="003D6E83">
              <w:rPr>
                <w:rFonts w:ascii="Arial" w:hAnsi="Arial" w:cs="Arial"/>
                <w:sz w:val="20"/>
                <w:lang w:val="es-ES_tradnl"/>
              </w:rPr>
              <w:t>n</w:t>
            </w:r>
            <w:r w:rsidRPr="003D6E83">
              <w:rPr>
                <w:rFonts w:ascii="Arial" w:hAnsi="Arial" w:cs="Arial"/>
                <w:sz w:val="20"/>
                <w:lang w:val="es-ES_tradnl"/>
              </w:rPr>
              <w:t>cia a clase, no justifica el desconocimiento de las actividades a entregar el día de la incorporación del alumno/a.</w:t>
            </w: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p>
          <w:p w:rsid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r>
              <w:rPr>
                <w:rFonts w:ascii="Arial" w:hAnsi="Arial" w:cs="Arial"/>
                <w:sz w:val="20"/>
                <w:lang w:val="es-ES_tradnl"/>
              </w:rPr>
              <w:tab/>
            </w:r>
            <w:r w:rsidRPr="003D6E83">
              <w:rPr>
                <w:rFonts w:ascii="Arial" w:hAnsi="Arial" w:cs="Arial"/>
                <w:sz w:val="20"/>
                <w:lang w:val="es-ES_tradnl"/>
              </w:rPr>
              <w:t xml:space="preserve">De la misma manera, las </w:t>
            </w:r>
            <w:r w:rsidRPr="003D6E83">
              <w:rPr>
                <w:rFonts w:ascii="Arial" w:hAnsi="Arial" w:cs="Arial"/>
                <w:b/>
                <w:sz w:val="20"/>
                <w:lang w:val="es-ES_tradnl"/>
              </w:rPr>
              <w:t>FALTAS DE ORTOGRAFÍA</w:t>
            </w:r>
            <w:r w:rsidRPr="003D6E83">
              <w:rPr>
                <w:rFonts w:ascii="Arial" w:hAnsi="Arial" w:cs="Arial"/>
                <w:sz w:val="20"/>
                <w:lang w:val="es-ES_tradnl"/>
              </w:rPr>
              <w:t xml:space="preserve"> serán señaladas en las correcciones de todas las pruebas o trabajos entregados y supondrá una valoración negativa en la calificación de la prueba o el trabajo de 0,2 puntos por cada falta cometida.</w:t>
            </w: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r>
              <w:rPr>
                <w:rFonts w:ascii="Arial" w:hAnsi="Arial" w:cs="Arial"/>
                <w:sz w:val="20"/>
                <w:lang w:val="es-ES_tradnl"/>
              </w:rPr>
              <w:tab/>
            </w:r>
            <w:r w:rsidRPr="003D6E83">
              <w:rPr>
                <w:rFonts w:ascii="Arial" w:hAnsi="Arial" w:cs="Arial"/>
                <w:sz w:val="20"/>
                <w:lang w:val="es-ES_tradnl"/>
              </w:rPr>
              <w:t>Al margen de la asistencia a clase y la ortografía, para calificar se utilizan los siguientes indicadores:</w:t>
            </w: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r w:rsidRPr="003D6E83">
              <w:rPr>
                <w:rFonts w:ascii="Arial" w:hAnsi="Arial" w:cs="Arial"/>
                <w:b/>
                <w:sz w:val="20"/>
                <w:lang w:val="es-ES_tradnl"/>
              </w:rPr>
              <w:t>1. Las pruebas escritas:</w:t>
            </w:r>
            <w:r w:rsidRPr="003D6E83">
              <w:rPr>
                <w:rFonts w:ascii="Arial" w:hAnsi="Arial" w:cs="Arial"/>
                <w:sz w:val="20"/>
                <w:lang w:val="es-ES_tradnl"/>
              </w:rPr>
              <w:t xml:space="preserve"> </w:t>
            </w:r>
            <w:r w:rsidRPr="003D6E83">
              <w:rPr>
                <w:rFonts w:ascii="Arial" w:hAnsi="Arial" w:cs="Arial"/>
                <w:b/>
                <w:sz w:val="20"/>
                <w:lang w:val="es-ES_tradnl"/>
              </w:rPr>
              <w:t>(a)</w:t>
            </w:r>
            <w:r w:rsidRPr="003D6E83">
              <w:rPr>
                <w:rFonts w:ascii="Arial" w:hAnsi="Arial" w:cs="Arial"/>
                <w:sz w:val="20"/>
                <w:lang w:val="es-ES_tradnl"/>
              </w:rPr>
              <w:t xml:space="preserve"> La comprensión de los contenidos</w:t>
            </w:r>
            <w:proofErr w:type="gramStart"/>
            <w:r w:rsidRPr="003D6E83">
              <w:rPr>
                <w:rFonts w:ascii="Arial" w:hAnsi="Arial" w:cs="Arial"/>
                <w:sz w:val="20"/>
                <w:lang w:val="es-ES_tradnl"/>
              </w:rPr>
              <w:t>.</w:t>
            </w:r>
            <w:r w:rsidRPr="003D6E83">
              <w:rPr>
                <w:rFonts w:ascii="Arial" w:hAnsi="Arial" w:cs="Arial"/>
                <w:b/>
                <w:sz w:val="20"/>
                <w:lang w:val="es-ES_tradnl"/>
              </w:rPr>
              <w:t>(</w:t>
            </w:r>
            <w:proofErr w:type="gramEnd"/>
            <w:r w:rsidRPr="003D6E83">
              <w:rPr>
                <w:rFonts w:ascii="Arial" w:hAnsi="Arial" w:cs="Arial"/>
                <w:b/>
                <w:sz w:val="20"/>
                <w:lang w:val="es-ES_tradnl"/>
              </w:rPr>
              <w:t>b)</w:t>
            </w:r>
            <w:r w:rsidRPr="003D6E83">
              <w:rPr>
                <w:rFonts w:ascii="Arial" w:hAnsi="Arial" w:cs="Arial"/>
                <w:sz w:val="20"/>
                <w:lang w:val="es-ES_tradnl"/>
              </w:rPr>
              <w:t xml:space="preserve"> La ort</w:t>
            </w:r>
            <w:r w:rsidRPr="003D6E83">
              <w:rPr>
                <w:rFonts w:ascii="Arial" w:hAnsi="Arial" w:cs="Arial"/>
                <w:sz w:val="20"/>
                <w:lang w:val="es-ES_tradnl"/>
              </w:rPr>
              <w:t>o</w:t>
            </w:r>
            <w:r w:rsidRPr="003D6E83">
              <w:rPr>
                <w:rFonts w:ascii="Arial" w:hAnsi="Arial" w:cs="Arial"/>
                <w:sz w:val="20"/>
                <w:lang w:val="es-ES_tradnl"/>
              </w:rPr>
              <w:t>grafía.</w:t>
            </w:r>
            <w:r w:rsidRPr="003D6E83">
              <w:rPr>
                <w:rFonts w:ascii="Arial" w:hAnsi="Arial" w:cs="Arial"/>
                <w:b/>
                <w:sz w:val="20"/>
                <w:lang w:val="es-ES_tradnl"/>
              </w:rPr>
              <w:t>(c)</w:t>
            </w:r>
            <w:r w:rsidRPr="003D6E83">
              <w:rPr>
                <w:rFonts w:ascii="Arial" w:hAnsi="Arial" w:cs="Arial"/>
                <w:sz w:val="20"/>
                <w:lang w:val="es-ES_tradnl"/>
              </w:rPr>
              <w:t xml:space="preserve"> La expresión.</w:t>
            </w:r>
            <w:r w:rsidRPr="003D6E83">
              <w:rPr>
                <w:rFonts w:ascii="Arial" w:hAnsi="Arial" w:cs="Arial"/>
                <w:b/>
                <w:sz w:val="20"/>
                <w:lang w:val="es-ES_tradnl"/>
              </w:rPr>
              <w:t>(d)</w:t>
            </w:r>
            <w:r w:rsidRPr="003D6E83">
              <w:rPr>
                <w:rFonts w:ascii="Arial" w:hAnsi="Arial" w:cs="Arial"/>
                <w:sz w:val="20"/>
                <w:lang w:val="es-ES_tradnl"/>
              </w:rPr>
              <w:t xml:space="preserve"> La exposición ordenada de las ideas.</w:t>
            </w: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r w:rsidRPr="003D6E83">
              <w:rPr>
                <w:rFonts w:ascii="Arial" w:hAnsi="Arial" w:cs="Arial"/>
                <w:b/>
                <w:sz w:val="20"/>
                <w:lang w:val="es-ES_tradnl"/>
              </w:rPr>
              <w:t>2. El cuaderno de clase:</w:t>
            </w:r>
            <w:r w:rsidRPr="003D6E83">
              <w:rPr>
                <w:rFonts w:ascii="Arial" w:hAnsi="Arial" w:cs="Arial"/>
                <w:sz w:val="20"/>
                <w:lang w:val="es-ES_tradnl"/>
              </w:rPr>
              <w:t xml:space="preserve"> </w:t>
            </w:r>
            <w:r w:rsidRPr="003D6E83">
              <w:rPr>
                <w:rFonts w:ascii="Arial" w:hAnsi="Arial" w:cs="Arial"/>
                <w:b/>
                <w:sz w:val="20"/>
                <w:lang w:val="es-ES_tradnl"/>
              </w:rPr>
              <w:t>(a)</w:t>
            </w:r>
            <w:r w:rsidRPr="003D6E83">
              <w:rPr>
                <w:rFonts w:ascii="Arial" w:hAnsi="Arial" w:cs="Arial"/>
                <w:sz w:val="20"/>
                <w:lang w:val="es-ES_tradnl"/>
              </w:rPr>
              <w:t xml:space="preserve"> Presentación, orden, limpieza, etc</w:t>
            </w:r>
            <w:proofErr w:type="gramStart"/>
            <w:r w:rsidRPr="003D6E83">
              <w:rPr>
                <w:rFonts w:ascii="Arial" w:hAnsi="Arial" w:cs="Arial"/>
                <w:sz w:val="20"/>
                <w:lang w:val="es-ES_tradnl"/>
              </w:rPr>
              <w:t>.</w:t>
            </w:r>
            <w:r w:rsidRPr="003D6E83">
              <w:rPr>
                <w:rFonts w:ascii="Arial" w:hAnsi="Arial" w:cs="Arial"/>
                <w:b/>
                <w:sz w:val="20"/>
                <w:lang w:val="es-ES_tradnl"/>
              </w:rPr>
              <w:t>(</w:t>
            </w:r>
            <w:proofErr w:type="gramEnd"/>
            <w:r w:rsidRPr="003D6E83">
              <w:rPr>
                <w:rFonts w:ascii="Arial" w:hAnsi="Arial" w:cs="Arial"/>
                <w:b/>
                <w:sz w:val="20"/>
                <w:lang w:val="es-ES_tradnl"/>
              </w:rPr>
              <w:t>b)</w:t>
            </w:r>
            <w:r w:rsidRPr="003D6E83">
              <w:rPr>
                <w:rFonts w:ascii="Arial" w:hAnsi="Arial" w:cs="Arial"/>
                <w:sz w:val="20"/>
                <w:lang w:val="es-ES_tradnl"/>
              </w:rPr>
              <w:t xml:space="preserve"> Si está al día y completo.</w:t>
            </w:r>
            <w:r w:rsidRPr="003D6E83">
              <w:rPr>
                <w:rFonts w:ascii="Arial" w:hAnsi="Arial" w:cs="Arial"/>
                <w:b/>
                <w:sz w:val="20"/>
                <w:lang w:val="es-ES_tradnl"/>
              </w:rPr>
              <w:t>(c)</w:t>
            </w:r>
            <w:r w:rsidRPr="003D6E83">
              <w:rPr>
                <w:rFonts w:ascii="Arial" w:hAnsi="Arial" w:cs="Arial"/>
                <w:sz w:val="20"/>
                <w:lang w:val="es-ES_tradnl"/>
              </w:rPr>
              <w:t xml:space="preserve"> El contenido de las actividades descritas. Presencia o ausencia de errores y la naturaleza y grado de los mismos.</w:t>
            </w: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r w:rsidRPr="003D6E83">
              <w:rPr>
                <w:rFonts w:ascii="Arial" w:hAnsi="Arial" w:cs="Arial"/>
                <w:b/>
                <w:sz w:val="20"/>
                <w:lang w:val="es-ES_tradnl"/>
              </w:rPr>
              <w:t>3. Actitud en clase:</w:t>
            </w:r>
            <w:r w:rsidRPr="003D6E83">
              <w:rPr>
                <w:rFonts w:ascii="Arial" w:hAnsi="Arial" w:cs="Arial"/>
                <w:sz w:val="20"/>
                <w:lang w:val="es-ES_tradnl"/>
              </w:rPr>
              <w:t xml:space="preserve"> </w:t>
            </w:r>
            <w:r w:rsidRPr="003D6E83">
              <w:rPr>
                <w:rFonts w:ascii="Arial" w:hAnsi="Arial" w:cs="Arial"/>
                <w:b/>
                <w:sz w:val="20"/>
                <w:lang w:val="es-ES_tradnl"/>
              </w:rPr>
              <w:t>(a)</w:t>
            </w:r>
            <w:r w:rsidRPr="003D6E83">
              <w:rPr>
                <w:rFonts w:ascii="Arial" w:hAnsi="Arial" w:cs="Arial"/>
                <w:sz w:val="20"/>
                <w:lang w:val="es-ES_tradnl"/>
              </w:rPr>
              <w:t xml:space="preserve"> La asistencia</w:t>
            </w:r>
            <w:proofErr w:type="gramStart"/>
            <w:r w:rsidRPr="003D6E83">
              <w:rPr>
                <w:rFonts w:ascii="Arial" w:hAnsi="Arial" w:cs="Arial"/>
                <w:sz w:val="20"/>
                <w:lang w:val="es-ES_tradnl"/>
              </w:rPr>
              <w:t>.</w:t>
            </w:r>
            <w:r w:rsidRPr="003D6E83">
              <w:rPr>
                <w:rFonts w:ascii="Arial" w:hAnsi="Arial" w:cs="Arial"/>
                <w:b/>
                <w:sz w:val="20"/>
                <w:lang w:val="es-ES_tradnl"/>
              </w:rPr>
              <w:t>(</w:t>
            </w:r>
            <w:proofErr w:type="gramEnd"/>
            <w:r w:rsidRPr="003D6E83">
              <w:rPr>
                <w:rFonts w:ascii="Arial" w:hAnsi="Arial" w:cs="Arial"/>
                <w:b/>
                <w:sz w:val="20"/>
                <w:lang w:val="es-ES_tradnl"/>
              </w:rPr>
              <w:t>b)</w:t>
            </w:r>
            <w:r w:rsidRPr="003D6E83">
              <w:rPr>
                <w:rFonts w:ascii="Arial" w:hAnsi="Arial" w:cs="Arial"/>
                <w:sz w:val="20"/>
                <w:lang w:val="es-ES_tradnl"/>
              </w:rPr>
              <w:t xml:space="preserve"> La participación con preguntas y opiniones.</w:t>
            </w:r>
            <w:r w:rsidRPr="003D6E83">
              <w:rPr>
                <w:rFonts w:ascii="Arial" w:hAnsi="Arial" w:cs="Arial"/>
                <w:b/>
                <w:sz w:val="20"/>
                <w:lang w:val="es-ES_tradnl"/>
              </w:rPr>
              <w:t>(c)</w:t>
            </w:r>
            <w:r w:rsidRPr="003D6E83">
              <w:rPr>
                <w:rFonts w:ascii="Arial" w:hAnsi="Arial" w:cs="Arial"/>
                <w:sz w:val="20"/>
                <w:lang w:val="es-ES_tradnl"/>
              </w:rPr>
              <w:t xml:space="preserve"> El interés y atención a las intervenciones del profesor y de los compañeros y respeto a las distintas opiniones.</w:t>
            </w: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0"/>
                <w:lang w:val="es-ES_tradnl"/>
              </w:rPr>
            </w:pPr>
            <w:r w:rsidRPr="003D6E83">
              <w:rPr>
                <w:rFonts w:ascii="Arial" w:hAnsi="Arial" w:cs="Arial"/>
                <w:b/>
                <w:sz w:val="20"/>
                <w:lang w:val="es-ES_tradnl"/>
              </w:rPr>
              <w:t>4. Lecturas y trabajos individuales:</w:t>
            </w:r>
            <w:r w:rsidRPr="003D6E83">
              <w:rPr>
                <w:rFonts w:ascii="Arial" w:hAnsi="Arial" w:cs="Arial"/>
                <w:sz w:val="20"/>
                <w:lang w:val="es-ES_tradnl"/>
              </w:rPr>
              <w:t xml:space="preserve"> </w:t>
            </w:r>
            <w:r w:rsidRPr="003D6E83">
              <w:rPr>
                <w:rFonts w:ascii="Arial" w:hAnsi="Arial" w:cs="Arial"/>
                <w:b/>
                <w:sz w:val="20"/>
                <w:lang w:val="es-ES_tradnl"/>
              </w:rPr>
              <w:t>(a)</w:t>
            </w:r>
            <w:r w:rsidRPr="003D6E83">
              <w:rPr>
                <w:rFonts w:ascii="Arial" w:hAnsi="Arial" w:cs="Arial"/>
                <w:sz w:val="20"/>
                <w:lang w:val="es-ES_tradnl"/>
              </w:rPr>
              <w:t xml:space="preserve"> Presentación, orden, limpieza, etc</w:t>
            </w:r>
            <w:proofErr w:type="gramStart"/>
            <w:r w:rsidRPr="003D6E83">
              <w:rPr>
                <w:rFonts w:ascii="Arial" w:hAnsi="Arial" w:cs="Arial"/>
                <w:sz w:val="20"/>
                <w:lang w:val="es-ES_tradnl"/>
              </w:rPr>
              <w:t>.</w:t>
            </w:r>
            <w:r w:rsidRPr="003D6E83">
              <w:rPr>
                <w:rFonts w:ascii="Arial" w:hAnsi="Arial" w:cs="Arial"/>
                <w:b/>
                <w:sz w:val="20"/>
                <w:lang w:val="es-ES_tradnl"/>
              </w:rPr>
              <w:t>(</w:t>
            </w:r>
            <w:proofErr w:type="gramEnd"/>
            <w:r w:rsidRPr="003D6E83">
              <w:rPr>
                <w:rFonts w:ascii="Arial" w:hAnsi="Arial" w:cs="Arial"/>
                <w:b/>
                <w:sz w:val="20"/>
                <w:lang w:val="es-ES_tradnl"/>
              </w:rPr>
              <w:t>b)</w:t>
            </w:r>
            <w:r w:rsidRPr="003D6E83">
              <w:rPr>
                <w:rFonts w:ascii="Arial" w:hAnsi="Arial" w:cs="Arial"/>
                <w:sz w:val="20"/>
                <w:lang w:val="es-ES_tradnl"/>
              </w:rPr>
              <w:t xml:space="preserve"> La puntualidad en la entrega.</w:t>
            </w:r>
            <w:r w:rsidRPr="003D6E83">
              <w:rPr>
                <w:rFonts w:ascii="Arial" w:hAnsi="Arial" w:cs="Arial"/>
                <w:b/>
                <w:sz w:val="20"/>
                <w:lang w:val="es-ES_tradnl"/>
              </w:rPr>
              <w:t>(c)</w:t>
            </w:r>
            <w:r w:rsidRPr="003D6E83">
              <w:rPr>
                <w:rFonts w:ascii="Arial" w:hAnsi="Arial" w:cs="Arial"/>
                <w:sz w:val="20"/>
                <w:lang w:val="es-ES_tradnl"/>
              </w:rPr>
              <w:t xml:space="preserve"> La calidad, profundidad y rigor del contenido de las conclusiones.</w:t>
            </w:r>
            <w:r w:rsidRPr="003D6E83">
              <w:rPr>
                <w:rFonts w:ascii="Arial" w:hAnsi="Arial" w:cs="Arial"/>
                <w:b/>
                <w:sz w:val="20"/>
                <w:lang w:val="es-ES_tradnl"/>
              </w:rPr>
              <w:t>(d)</w:t>
            </w:r>
            <w:r w:rsidRPr="003D6E83">
              <w:rPr>
                <w:rFonts w:ascii="Arial" w:hAnsi="Arial" w:cs="Arial"/>
                <w:sz w:val="20"/>
                <w:lang w:val="es-ES_tradnl"/>
              </w:rPr>
              <w:t xml:space="preserve"> El material bibliográfico utilizado.</w:t>
            </w:r>
          </w:p>
          <w:p w:rsidR="003D6E83" w:rsidRPr="003D6E83" w:rsidRDefault="003D6E83" w:rsidP="003D6E83">
            <w:pPr>
              <w:tabs>
                <w:tab w:val="left" w:pos="-1440"/>
                <w:tab w:val="left" w:pos="-720"/>
                <w:tab w:val="left" w:pos="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rPr>
                <w:rFonts w:ascii="Arial" w:hAnsi="Arial" w:cs="Arial"/>
                <w:sz w:val="22"/>
                <w:lang w:val="es-ES_tradnl"/>
              </w:rPr>
            </w:pPr>
            <w:r w:rsidRPr="003D6E83">
              <w:rPr>
                <w:rFonts w:ascii="Arial" w:hAnsi="Arial" w:cs="Arial"/>
                <w:b/>
                <w:sz w:val="20"/>
                <w:lang w:val="es-ES_tradnl"/>
              </w:rPr>
              <w:t xml:space="preserve">5. Trabajos </w:t>
            </w:r>
            <w:r w:rsidR="008D57D5">
              <w:rPr>
                <w:rFonts w:ascii="Arial" w:hAnsi="Arial" w:cs="Arial"/>
                <w:b/>
                <w:sz w:val="20"/>
                <w:lang w:val="es-ES_tradnl"/>
              </w:rPr>
              <w:t>laboratorio</w:t>
            </w:r>
            <w:r w:rsidRPr="003D6E83">
              <w:rPr>
                <w:rFonts w:ascii="Arial" w:hAnsi="Arial" w:cs="Arial"/>
                <w:b/>
                <w:sz w:val="20"/>
                <w:lang w:val="es-ES_tradnl"/>
              </w:rPr>
              <w:t>:</w:t>
            </w:r>
            <w:r w:rsidRPr="003D6E83">
              <w:rPr>
                <w:rFonts w:ascii="Arial" w:hAnsi="Arial" w:cs="Arial"/>
                <w:sz w:val="20"/>
                <w:lang w:val="es-ES_tradnl"/>
              </w:rPr>
              <w:t xml:space="preserve"> </w:t>
            </w:r>
            <w:r w:rsidRPr="003D6E83">
              <w:rPr>
                <w:rFonts w:ascii="Arial" w:hAnsi="Arial" w:cs="Arial"/>
                <w:b/>
                <w:sz w:val="20"/>
                <w:lang w:val="es-ES_tradnl"/>
              </w:rPr>
              <w:t>(a)</w:t>
            </w:r>
            <w:r w:rsidRPr="003D6E83">
              <w:rPr>
                <w:rFonts w:ascii="Arial" w:hAnsi="Arial" w:cs="Arial"/>
                <w:sz w:val="20"/>
                <w:lang w:val="es-ES_tradnl"/>
              </w:rPr>
              <w:t xml:space="preserve"> Grado de participación</w:t>
            </w:r>
            <w:proofErr w:type="gramStart"/>
            <w:r w:rsidRPr="003D6E83">
              <w:rPr>
                <w:rFonts w:ascii="Arial" w:hAnsi="Arial" w:cs="Arial"/>
                <w:sz w:val="20"/>
                <w:lang w:val="es-ES_tradnl"/>
              </w:rPr>
              <w:t>.</w:t>
            </w:r>
            <w:r w:rsidRPr="003D6E83">
              <w:rPr>
                <w:rFonts w:ascii="Arial" w:hAnsi="Arial" w:cs="Arial"/>
                <w:b/>
                <w:sz w:val="20"/>
                <w:lang w:val="es-ES_tradnl"/>
              </w:rPr>
              <w:t>(</w:t>
            </w:r>
            <w:proofErr w:type="gramEnd"/>
            <w:r w:rsidRPr="003D6E83">
              <w:rPr>
                <w:rFonts w:ascii="Arial" w:hAnsi="Arial" w:cs="Arial"/>
                <w:b/>
                <w:sz w:val="20"/>
                <w:lang w:val="es-ES_tradnl"/>
              </w:rPr>
              <w:t>b)</w:t>
            </w:r>
            <w:r w:rsidRPr="003D6E83">
              <w:rPr>
                <w:rFonts w:ascii="Arial" w:hAnsi="Arial" w:cs="Arial"/>
                <w:sz w:val="20"/>
                <w:lang w:val="es-ES_tradnl"/>
              </w:rPr>
              <w:t xml:space="preserve"> Presentación, orden, limpieza, etc. </w:t>
            </w:r>
            <w:r w:rsidRPr="003D6E83">
              <w:rPr>
                <w:rFonts w:ascii="Arial" w:hAnsi="Arial" w:cs="Arial"/>
                <w:b/>
                <w:sz w:val="20"/>
                <w:lang w:val="es-ES_tradnl"/>
              </w:rPr>
              <w:t>(c)</w:t>
            </w:r>
            <w:r w:rsidRPr="003D6E83">
              <w:rPr>
                <w:rFonts w:ascii="Arial" w:hAnsi="Arial" w:cs="Arial"/>
                <w:sz w:val="20"/>
                <w:lang w:val="es-ES_tradnl"/>
              </w:rPr>
              <w:t xml:space="preserve"> La calidad, profundidad y rigor del contenido de las concl</w:t>
            </w:r>
            <w:r w:rsidRPr="003D6E83">
              <w:rPr>
                <w:rFonts w:ascii="Arial" w:hAnsi="Arial" w:cs="Arial"/>
                <w:sz w:val="20"/>
                <w:lang w:val="es-ES_tradnl"/>
              </w:rPr>
              <w:t>u</w:t>
            </w:r>
            <w:r w:rsidRPr="003D6E83">
              <w:rPr>
                <w:rFonts w:ascii="Arial" w:hAnsi="Arial" w:cs="Arial"/>
                <w:sz w:val="20"/>
                <w:lang w:val="es-ES_tradnl"/>
              </w:rPr>
              <w:t>siones.</w:t>
            </w:r>
          </w:p>
          <w:p w:rsidR="0092758F" w:rsidRPr="003D6E83" w:rsidRDefault="0092758F" w:rsidP="003D6E83">
            <w:pPr>
              <w:rPr>
                <w:rFonts w:ascii="Arial Narrow" w:hAnsi="Arial Narrow"/>
                <w:b/>
                <w:bCs/>
                <w:sz w:val="22"/>
                <w:szCs w:val="22"/>
                <w:lang w:val="es-ES_tradnl"/>
              </w:rPr>
            </w:pPr>
          </w:p>
        </w:tc>
      </w:tr>
      <w:tr w:rsidR="0092758F" w:rsidRPr="00B276A0" w:rsidTr="003D6E83">
        <w:trPr>
          <w:trHeight w:val="340"/>
          <w:jc w:val="center"/>
        </w:trPr>
        <w:tc>
          <w:tcPr>
            <w:tcW w:w="1690" w:type="dxa"/>
            <w:vAlign w:val="center"/>
          </w:tcPr>
          <w:p w:rsidR="0092758F" w:rsidRPr="00B276A0" w:rsidRDefault="0092758F">
            <w:pPr>
              <w:jc w:val="right"/>
              <w:rPr>
                <w:rFonts w:ascii="Arial Narrow" w:hAnsi="Arial Narrow"/>
                <w:b/>
                <w:bCs/>
                <w:i/>
                <w:iCs/>
                <w:sz w:val="22"/>
                <w:szCs w:val="22"/>
              </w:rPr>
            </w:pPr>
            <w:r w:rsidRPr="00B276A0">
              <w:rPr>
                <w:rFonts w:ascii="Arial Narrow" w:hAnsi="Arial Narrow"/>
                <w:b/>
                <w:bCs/>
                <w:i/>
                <w:iCs/>
                <w:sz w:val="22"/>
                <w:szCs w:val="22"/>
              </w:rPr>
              <w:lastRenderedPageBreak/>
              <w:t>RECUPERACIÓN</w:t>
            </w:r>
          </w:p>
        </w:tc>
        <w:tc>
          <w:tcPr>
            <w:tcW w:w="6954" w:type="dxa"/>
            <w:gridSpan w:val="3"/>
          </w:tcPr>
          <w:p w:rsidR="003D6E83" w:rsidRPr="00841E5B" w:rsidRDefault="003D6E83" w:rsidP="003D6E83">
            <w:pPr>
              <w:jc w:val="both"/>
              <w:rPr>
                <w:rFonts w:ascii="Arial" w:hAnsi="Arial" w:cs="Arial"/>
                <w:sz w:val="20"/>
                <w:lang w:val="es-ES_tradnl"/>
              </w:rPr>
            </w:pPr>
          </w:p>
          <w:p w:rsidR="003D6E83" w:rsidRPr="00841E5B" w:rsidRDefault="003D6E83" w:rsidP="003D6E83">
            <w:pPr>
              <w:jc w:val="both"/>
              <w:rPr>
                <w:rFonts w:ascii="Arial" w:hAnsi="Arial" w:cs="Arial"/>
                <w:sz w:val="20"/>
                <w:lang w:val="es-ES_tradnl"/>
              </w:rPr>
            </w:pPr>
            <w:r w:rsidRPr="00841E5B">
              <w:rPr>
                <w:rFonts w:ascii="Arial" w:hAnsi="Arial" w:cs="Arial"/>
                <w:sz w:val="20"/>
                <w:lang w:val="es-ES_tradnl"/>
              </w:rPr>
              <w:tab/>
              <w:t>Durante el curso, los alumnos pueden recuperar las deficiencias en sus calificaciones para cada evaluación mediante:</w:t>
            </w:r>
          </w:p>
          <w:p w:rsidR="003D6E83" w:rsidRPr="00841E5B" w:rsidRDefault="003D6E83" w:rsidP="003D6E83">
            <w:pPr>
              <w:jc w:val="both"/>
              <w:rPr>
                <w:rFonts w:ascii="Arial" w:hAnsi="Arial" w:cs="Arial"/>
                <w:sz w:val="20"/>
                <w:lang w:val="es-ES_tradnl"/>
              </w:rPr>
            </w:pPr>
          </w:p>
          <w:p w:rsidR="003D6E83" w:rsidRPr="00841E5B" w:rsidRDefault="003D6E83" w:rsidP="003D6E83">
            <w:pPr>
              <w:widowControl w:val="0"/>
              <w:numPr>
                <w:ilvl w:val="0"/>
                <w:numId w:val="3"/>
              </w:numPr>
              <w:autoSpaceDE w:val="0"/>
              <w:autoSpaceDN w:val="0"/>
              <w:adjustRightInd w:val="0"/>
              <w:ind w:left="0" w:firstLine="0"/>
              <w:jc w:val="both"/>
              <w:rPr>
                <w:rFonts w:ascii="Arial" w:hAnsi="Arial" w:cs="Arial"/>
                <w:sz w:val="20"/>
                <w:lang w:val="es-ES_tradnl"/>
              </w:rPr>
            </w:pPr>
            <w:r w:rsidRPr="00841E5B">
              <w:rPr>
                <w:rFonts w:ascii="Arial" w:hAnsi="Arial" w:cs="Arial"/>
                <w:sz w:val="20"/>
                <w:lang w:val="es-ES_tradnl"/>
              </w:rPr>
              <w:t>Nuevas pruebas específicas para tal caso y/o trabajos específicos sobre los contenidos no superados.</w:t>
            </w:r>
          </w:p>
          <w:p w:rsidR="003D6E83" w:rsidRPr="00841E5B" w:rsidRDefault="003D6E83" w:rsidP="003D6E83">
            <w:pPr>
              <w:widowControl w:val="0"/>
              <w:numPr>
                <w:ilvl w:val="0"/>
                <w:numId w:val="3"/>
              </w:numPr>
              <w:autoSpaceDE w:val="0"/>
              <w:autoSpaceDN w:val="0"/>
              <w:adjustRightInd w:val="0"/>
              <w:ind w:left="0" w:firstLine="0"/>
              <w:jc w:val="both"/>
              <w:rPr>
                <w:rFonts w:ascii="Arial" w:hAnsi="Arial" w:cs="Arial"/>
                <w:sz w:val="20"/>
                <w:lang w:val="es-ES_tradnl"/>
              </w:rPr>
            </w:pPr>
            <w:r w:rsidRPr="00841E5B">
              <w:rPr>
                <w:rFonts w:ascii="Arial" w:hAnsi="Arial" w:cs="Arial"/>
                <w:sz w:val="20"/>
                <w:lang w:val="es-ES_tradnl"/>
              </w:rPr>
              <w:t>Con las pruebas y/o trabajos siguientes si los nuevos contenidos gua</w:t>
            </w:r>
            <w:r w:rsidRPr="00841E5B">
              <w:rPr>
                <w:rFonts w:ascii="Arial" w:hAnsi="Arial" w:cs="Arial"/>
                <w:sz w:val="20"/>
                <w:lang w:val="es-ES_tradnl"/>
              </w:rPr>
              <w:t>r</w:t>
            </w:r>
            <w:r w:rsidRPr="00841E5B">
              <w:rPr>
                <w:rFonts w:ascii="Arial" w:hAnsi="Arial" w:cs="Arial"/>
                <w:sz w:val="20"/>
                <w:lang w:val="es-ES_tradnl"/>
              </w:rPr>
              <w:t>dan relación de continuidad con los no superados con anterioridad.</w:t>
            </w:r>
          </w:p>
          <w:p w:rsidR="003D6E83" w:rsidRPr="00841E5B" w:rsidRDefault="003D6E83" w:rsidP="003D6E83">
            <w:pPr>
              <w:widowControl w:val="0"/>
              <w:numPr>
                <w:ilvl w:val="0"/>
                <w:numId w:val="3"/>
              </w:numPr>
              <w:autoSpaceDE w:val="0"/>
              <w:autoSpaceDN w:val="0"/>
              <w:adjustRightInd w:val="0"/>
              <w:ind w:left="0" w:firstLine="0"/>
              <w:jc w:val="both"/>
              <w:rPr>
                <w:rFonts w:ascii="Arial" w:hAnsi="Arial" w:cs="Arial"/>
                <w:sz w:val="20"/>
                <w:lang w:val="es-ES_tradnl"/>
              </w:rPr>
            </w:pPr>
            <w:r w:rsidRPr="00841E5B">
              <w:rPr>
                <w:rFonts w:ascii="Arial" w:hAnsi="Arial" w:cs="Arial"/>
                <w:sz w:val="20"/>
                <w:lang w:val="es-ES_tradnl"/>
              </w:rPr>
              <w:t>Al final del proceso, los alumnos que no han alcanzado los objetivos, tendrán la opción de realizar una prueba objetiva con el fin de recuperar los contenidos conceptuales no alcanzados, entendiendo que el resultado de esta prueba no es la calificación de la materia que conlleva la valoración de otros tipos de contenidos.</w:t>
            </w:r>
          </w:p>
          <w:p w:rsidR="003D6E83" w:rsidRPr="008C1A48" w:rsidRDefault="003D6E83" w:rsidP="003D6E83">
            <w:pPr>
              <w:pStyle w:val="Sangradetextonormal"/>
              <w:numPr>
                <w:ilvl w:val="0"/>
                <w:numId w:val="4"/>
              </w:numPr>
              <w:tabs>
                <w:tab w:val="left" w:pos="-1440"/>
                <w:tab w:val="left" w:pos="-720"/>
                <w:tab w:val="right" w:pos="318"/>
                <w:tab w:val="left" w:pos="636"/>
                <w:tab w:val="left" w:pos="954"/>
                <w:tab w:val="left" w:pos="1272"/>
                <w:tab w:val="left" w:pos="1590"/>
                <w:tab w:val="left" w:pos="1908"/>
                <w:tab w:val="left" w:pos="2226"/>
                <w:tab w:val="left" w:pos="2544"/>
                <w:tab w:val="left" w:pos="2862"/>
                <w:tab w:val="left" w:pos="3180"/>
                <w:tab w:val="left" w:pos="3498"/>
                <w:tab w:val="left" w:pos="3816"/>
                <w:tab w:val="left" w:pos="4134"/>
                <w:tab w:val="left" w:pos="4452"/>
                <w:tab w:val="left" w:pos="4770"/>
                <w:tab w:val="left" w:pos="5088"/>
                <w:tab w:val="left" w:pos="5406"/>
                <w:tab w:val="left" w:pos="5724"/>
                <w:tab w:val="left" w:pos="6042"/>
                <w:tab w:val="left" w:pos="6360"/>
                <w:tab w:val="left" w:pos="6678"/>
                <w:tab w:val="left" w:pos="6996"/>
                <w:tab w:val="left" w:pos="7314"/>
                <w:tab w:val="left" w:pos="7632"/>
                <w:tab w:val="left" w:pos="7950"/>
                <w:tab w:val="left" w:pos="8268"/>
                <w:tab w:val="left" w:pos="8586"/>
                <w:tab w:val="left" w:pos="8904"/>
              </w:tabs>
              <w:autoSpaceDE w:val="0"/>
              <w:autoSpaceDN w:val="0"/>
              <w:adjustRightInd w:val="0"/>
              <w:spacing w:after="0"/>
              <w:ind w:left="0" w:firstLine="0"/>
              <w:jc w:val="both"/>
              <w:rPr>
                <w:rFonts w:ascii="Arial" w:hAnsi="Arial" w:cs="Arial"/>
                <w:sz w:val="20"/>
              </w:rPr>
            </w:pPr>
            <w:r w:rsidRPr="008C1A48">
              <w:rPr>
                <w:rFonts w:ascii="Arial" w:hAnsi="Arial" w:cs="Arial"/>
                <w:sz w:val="20"/>
              </w:rPr>
              <w:t>El Departamento elaborará una prueba objetiva extraordinaria en s</w:t>
            </w:r>
            <w:r w:rsidRPr="008C1A48">
              <w:rPr>
                <w:rFonts w:ascii="Arial" w:hAnsi="Arial" w:cs="Arial"/>
                <w:sz w:val="20"/>
              </w:rPr>
              <w:t>e</w:t>
            </w:r>
            <w:r w:rsidRPr="008C1A48">
              <w:rPr>
                <w:rFonts w:ascii="Arial" w:hAnsi="Arial" w:cs="Arial"/>
                <w:sz w:val="20"/>
              </w:rPr>
              <w:t xml:space="preserve">tiembre, sobre los contenidos íntegros de física y química vistos durante el curso, para aquellos alumnos que, finalizado el curso, no hayan superado los objetivos de Ciencias de </w:t>
            </w:r>
            <w:smartTag w:uri="urn:schemas-microsoft-com:office:smarttags" w:element="PersonName">
              <w:smartTagPr>
                <w:attr w:name="ProductID" w:val="la Naturaleza. Entendiendo"/>
              </w:smartTagPr>
              <w:smartTag w:uri="urn:schemas-microsoft-com:office:smarttags" w:element="PersonName">
                <w:smartTagPr>
                  <w:attr w:name="ProductID" w:val="la Naturaleza."/>
                </w:smartTagPr>
                <w:r w:rsidRPr="008C1A48">
                  <w:rPr>
                    <w:rFonts w:ascii="Arial" w:hAnsi="Arial" w:cs="Arial"/>
                    <w:sz w:val="20"/>
                  </w:rPr>
                  <w:t>la Naturaleza.</w:t>
                </w:r>
              </w:smartTag>
              <w:r w:rsidRPr="008C1A48">
                <w:rPr>
                  <w:rFonts w:ascii="Arial" w:hAnsi="Arial" w:cs="Arial"/>
                  <w:sz w:val="20"/>
                </w:rPr>
                <w:t xml:space="preserve"> Entendiendo</w:t>
              </w:r>
            </w:smartTag>
            <w:r w:rsidRPr="008C1A48">
              <w:rPr>
                <w:rFonts w:ascii="Arial" w:hAnsi="Arial" w:cs="Arial"/>
                <w:sz w:val="20"/>
              </w:rPr>
              <w:t xml:space="preserve"> que si el alumno o alumna ha obtenido cinco o más de cinco en la calificación de Física y Qu</w:t>
            </w:r>
            <w:r w:rsidRPr="008C1A48">
              <w:rPr>
                <w:rFonts w:ascii="Arial" w:hAnsi="Arial" w:cs="Arial"/>
                <w:sz w:val="20"/>
              </w:rPr>
              <w:t>í</w:t>
            </w:r>
            <w:r w:rsidRPr="008C1A48">
              <w:rPr>
                <w:rFonts w:ascii="Arial" w:hAnsi="Arial" w:cs="Arial"/>
                <w:sz w:val="20"/>
              </w:rPr>
              <w:t>mica en la convocatoria ordinaria se le respetará su calificación en la conv</w:t>
            </w:r>
            <w:r w:rsidRPr="008C1A48">
              <w:rPr>
                <w:rFonts w:ascii="Arial" w:hAnsi="Arial" w:cs="Arial"/>
                <w:sz w:val="20"/>
              </w:rPr>
              <w:t>o</w:t>
            </w:r>
            <w:r w:rsidRPr="008C1A48">
              <w:rPr>
                <w:rFonts w:ascii="Arial" w:hAnsi="Arial" w:cs="Arial"/>
                <w:sz w:val="20"/>
              </w:rPr>
              <w:t>catoria extraordinaria.</w:t>
            </w:r>
          </w:p>
          <w:p w:rsidR="003D6E83" w:rsidRPr="00841E5B" w:rsidRDefault="003D6E83" w:rsidP="003D6E83">
            <w:pPr>
              <w:jc w:val="both"/>
              <w:rPr>
                <w:rFonts w:ascii="Arial" w:hAnsi="Arial" w:cs="Arial"/>
                <w:sz w:val="20"/>
                <w:lang w:val="es-ES_tradnl"/>
              </w:rPr>
            </w:pPr>
          </w:p>
          <w:p w:rsidR="003D6E83" w:rsidRPr="00841E5B" w:rsidRDefault="003D6E83" w:rsidP="003D6E83">
            <w:pPr>
              <w:ind w:firstLine="708"/>
              <w:jc w:val="both"/>
              <w:rPr>
                <w:rFonts w:ascii="Arial" w:hAnsi="Arial" w:cs="Arial"/>
                <w:sz w:val="20"/>
                <w:lang w:val="es-ES_tradnl"/>
              </w:rPr>
            </w:pPr>
            <w:r w:rsidRPr="00841E5B">
              <w:rPr>
                <w:rFonts w:ascii="Arial" w:hAnsi="Arial" w:cs="Arial"/>
                <w:sz w:val="20"/>
                <w:lang w:val="es-ES_tradnl"/>
              </w:rPr>
              <w:t>En cualquier caso, los profesores, se reservan la posibilidad de r</w:t>
            </w:r>
            <w:r w:rsidRPr="00841E5B">
              <w:rPr>
                <w:rFonts w:ascii="Arial" w:hAnsi="Arial" w:cs="Arial"/>
                <w:sz w:val="20"/>
                <w:lang w:val="es-ES_tradnl"/>
              </w:rPr>
              <w:t>e</w:t>
            </w:r>
            <w:r w:rsidRPr="00841E5B">
              <w:rPr>
                <w:rFonts w:ascii="Arial" w:hAnsi="Arial" w:cs="Arial"/>
                <w:sz w:val="20"/>
                <w:lang w:val="es-ES_tradnl"/>
              </w:rPr>
              <w:t>comendar, al finalizar el curso, la realización de actividades de verano a los alumnos (aprobados o no) que, a su criterio, estimen necesario.</w:t>
            </w:r>
          </w:p>
          <w:p w:rsidR="0092758F" w:rsidRPr="003D6E83" w:rsidRDefault="0092758F" w:rsidP="003D6E83">
            <w:pPr>
              <w:rPr>
                <w:rFonts w:ascii="Arial Narrow" w:hAnsi="Arial Narrow"/>
                <w:b/>
                <w:bCs/>
                <w:sz w:val="22"/>
                <w:szCs w:val="22"/>
                <w:lang w:val="es-ES_tradnl"/>
              </w:rPr>
            </w:pPr>
          </w:p>
        </w:tc>
      </w:tr>
      <w:tr w:rsidR="0092758F" w:rsidRPr="00B276A0">
        <w:trPr>
          <w:trHeight w:val="340"/>
          <w:jc w:val="center"/>
        </w:trPr>
        <w:tc>
          <w:tcPr>
            <w:tcW w:w="1690" w:type="dxa"/>
            <w:vAlign w:val="center"/>
          </w:tcPr>
          <w:p w:rsidR="0092758F" w:rsidRPr="00B276A0" w:rsidRDefault="0092758F">
            <w:pPr>
              <w:jc w:val="right"/>
              <w:rPr>
                <w:rFonts w:ascii="Arial Narrow" w:hAnsi="Arial Narrow"/>
                <w:b/>
                <w:bCs/>
                <w:i/>
                <w:iCs/>
                <w:sz w:val="22"/>
                <w:szCs w:val="22"/>
              </w:rPr>
            </w:pPr>
            <w:r w:rsidRPr="00B276A0">
              <w:rPr>
                <w:rFonts w:ascii="Arial Narrow" w:hAnsi="Arial Narrow"/>
                <w:b/>
                <w:bCs/>
                <w:i/>
                <w:iCs/>
                <w:sz w:val="22"/>
                <w:szCs w:val="22"/>
              </w:rPr>
              <w:t>PENDIENTES</w:t>
            </w:r>
          </w:p>
        </w:tc>
        <w:tc>
          <w:tcPr>
            <w:tcW w:w="6954" w:type="dxa"/>
            <w:gridSpan w:val="3"/>
            <w:vAlign w:val="center"/>
          </w:tcPr>
          <w:p w:rsidR="0092758F" w:rsidRPr="00B276A0" w:rsidRDefault="0092758F">
            <w:pPr>
              <w:rPr>
                <w:rFonts w:ascii="Arial Narrow" w:hAnsi="Arial Narrow"/>
                <w:bCs/>
                <w:sz w:val="22"/>
                <w:szCs w:val="22"/>
              </w:rPr>
            </w:pPr>
          </w:p>
        </w:tc>
      </w:tr>
    </w:tbl>
    <w:p w:rsidR="0092758F" w:rsidRPr="00B276A0" w:rsidRDefault="0092758F">
      <w:pPr>
        <w:jc w:val="cente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4"/>
        <w:gridCol w:w="6920"/>
      </w:tblGrid>
      <w:tr w:rsidR="0092758F" w:rsidRPr="00B276A0">
        <w:trPr>
          <w:trHeight w:val="460"/>
          <w:jc w:val="center"/>
        </w:trPr>
        <w:tc>
          <w:tcPr>
            <w:tcW w:w="1690" w:type="dxa"/>
            <w:tcBorders>
              <w:bottom w:val="single" w:sz="4" w:space="0" w:color="auto"/>
            </w:tcBorders>
            <w:shd w:val="clear" w:color="auto" w:fill="404040"/>
            <w:vAlign w:val="center"/>
          </w:tcPr>
          <w:p w:rsidR="0092758F" w:rsidRPr="00B276A0" w:rsidRDefault="0092758F">
            <w:pPr>
              <w:pStyle w:val="Ttulo2"/>
              <w:rPr>
                <w:sz w:val="22"/>
                <w:szCs w:val="22"/>
              </w:rPr>
            </w:pPr>
            <w:r w:rsidRPr="00B276A0">
              <w:rPr>
                <w:sz w:val="22"/>
                <w:szCs w:val="22"/>
              </w:rPr>
              <w:lastRenderedPageBreak/>
              <w:t>OBSERVACIONES</w:t>
            </w:r>
          </w:p>
        </w:tc>
        <w:tc>
          <w:tcPr>
            <w:tcW w:w="6954" w:type="dxa"/>
            <w:tcBorders>
              <w:bottom w:val="single" w:sz="4" w:space="0" w:color="auto"/>
            </w:tcBorders>
            <w:vAlign w:val="center"/>
          </w:tcPr>
          <w:p w:rsidR="0092758F" w:rsidRPr="00B276A0" w:rsidRDefault="0092758F">
            <w:pPr>
              <w:rPr>
                <w:rFonts w:ascii="Arial Narrow" w:hAnsi="Arial Narrow"/>
                <w:b/>
                <w:bCs/>
                <w:sz w:val="22"/>
                <w:szCs w:val="22"/>
              </w:rPr>
            </w:pPr>
          </w:p>
        </w:tc>
      </w:tr>
    </w:tbl>
    <w:p w:rsidR="0092758F" w:rsidRPr="00B276A0" w:rsidRDefault="0092758F">
      <w:pPr>
        <w:rPr>
          <w:rFonts w:ascii="Arial Narrow" w:hAnsi="Arial Narrow"/>
          <w:sz w:val="22"/>
          <w:szCs w:val="22"/>
        </w:rPr>
      </w:pPr>
    </w:p>
    <w:sectPr w:rsidR="0092758F" w:rsidRPr="00B276A0" w:rsidSect="00096D51">
      <w:headerReference w:type="default" r:id="rId7"/>
      <w:footerReference w:type="default" r:id="rId8"/>
      <w:pgSz w:w="11906" w:h="16838"/>
      <w:pgMar w:top="1985" w:right="1701" w:bottom="1418" w:left="1701" w:header="90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DD3" w:rsidRDefault="00CE7DD3">
      <w:r>
        <w:separator/>
      </w:r>
    </w:p>
  </w:endnote>
  <w:endnote w:type="continuationSeparator" w:id="0">
    <w:p w:rsidR="00CE7DD3" w:rsidRDefault="00CE7D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8F" w:rsidRDefault="0092758F">
    <w:pPr>
      <w:pStyle w:val="Piedepgina"/>
      <w:rPr>
        <w:rFonts w:ascii="Arial Narrow" w:hAnsi="Arial Narrow"/>
        <w:sz w:val="20"/>
      </w:rPr>
    </w:pPr>
    <w:r>
      <w:tab/>
    </w:r>
    <w:r>
      <w:tab/>
    </w:r>
    <w:r w:rsidR="00236E4A">
      <w:rPr>
        <w:rStyle w:val="Nmerodepgina"/>
        <w:rFonts w:ascii="Arial Narrow" w:hAnsi="Arial Narrow"/>
        <w:sz w:val="20"/>
      </w:rPr>
      <w:fldChar w:fldCharType="begin"/>
    </w:r>
    <w:r>
      <w:rPr>
        <w:rStyle w:val="Nmerodepgina"/>
        <w:rFonts w:ascii="Arial Narrow" w:hAnsi="Arial Narrow"/>
        <w:sz w:val="20"/>
      </w:rPr>
      <w:instrText xml:space="preserve"> </w:instrText>
    </w:r>
    <w:r w:rsidR="006A5D78">
      <w:rPr>
        <w:rStyle w:val="Nmerodepgina"/>
        <w:rFonts w:ascii="Arial Narrow" w:hAnsi="Arial Narrow"/>
        <w:sz w:val="20"/>
      </w:rPr>
      <w:instrText>PAGE</w:instrText>
    </w:r>
    <w:r>
      <w:rPr>
        <w:rStyle w:val="Nmerodepgina"/>
        <w:rFonts w:ascii="Arial Narrow" w:hAnsi="Arial Narrow"/>
        <w:sz w:val="20"/>
      </w:rPr>
      <w:instrText xml:space="preserve"> </w:instrText>
    </w:r>
    <w:r w:rsidR="00236E4A">
      <w:rPr>
        <w:rStyle w:val="Nmerodepgina"/>
        <w:rFonts w:ascii="Arial Narrow" w:hAnsi="Arial Narrow"/>
        <w:sz w:val="20"/>
      </w:rPr>
      <w:fldChar w:fldCharType="separate"/>
    </w:r>
    <w:r w:rsidR="009216FF">
      <w:rPr>
        <w:rStyle w:val="Nmerodepgina"/>
        <w:rFonts w:ascii="Arial Narrow" w:hAnsi="Arial Narrow"/>
        <w:noProof/>
        <w:sz w:val="20"/>
      </w:rPr>
      <w:t>3</w:t>
    </w:r>
    <w:r w:rsidR="00236E4A">
      <w:rPr>
        <w:rStyle w:val="Nmerodepgina"/>
        <w:rFonts w:ascii="Arial Narrow" w:hAnsi="Arial Narrow"/>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DD3" w:rsidRDefault="00CE7DD3">
      <w:r>
        <w:separator/>
      </w:r>
    </w:p>
  </w:footnote>
  <w:footnote w:type="continuationSeparator" w:id="0">
    <w:p w:rsidR="00CE7DD3" w:rsidRDefault="00CE7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8F" w:rsidRDefault="00734B3D">
    <w:pPr>
      <w:pStyle w:val="Encabezado"/>
      <w:jc w:val="center"/>
      <w:rPr>
        <w:rFonts w:ascii="Arial Narrow" w:hAnsi="Arial Narrow"/>
        <w:sz w:val="16"/>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-290195</wp:posOffset>
          </wp:positionV>
          <wp:extent cx="1028700" cy="621030"/>
          <wp:effectExtent l="19050" t="0" r="0" b="0"/>
          <wp:wrapNone/>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028700" cy="621030"/>
                  </a:xfrm>
                  <a:prstGeom prst="rect">
                    <a:avLst/>
                  </a:prstGeom>
                  <a:noFill/>
                  <a:ln w="9525">
                    <a:noFill/>
                    <a:miter lim="800000"/>
                    <a:headEnd/>
                    <a:tailEnd/>
                  </a:ln>
                </pic:spPr>
              </pic:pic>
            </a:graphicData>
          </a:graphic>
        </wp:anchor>
      </w:drawing>
    </w:r>
    <w:r w:rsidR="00236E4A" w:rsidRPr="00236E4A">
      <w:rPr>
        <w:rFonts w:ascii="Arial Narrow" w:hAnsi="Arial Narrow"/>
        <w:noProof/>
        <w:sz w:val="16"/>
        <w:lang w:val="es-ES_tradnl" w:eastAsia="es-ES_tradnl"/>
      </w:rPr>
      <w:pict>
        <v:shapetype id="_x0000_t202" coordsize="21600,21600" o:spt="202" path="m,l,21600r21600,l21600,xe">
          <v:stroke joinstyle="miter"/>
          <v:path gradientshapeok="t" o:connecttype="rect"/>
        </v:shapetype>
        <v:shape id="_x0000_s2049" type="#_x0000_t202" style="position:absolute;left:0;text-align:left;margin-left:-9pt;margin-top:24.6pt;width:94.95pt;height:18.3pt;z-index:251657216;mso-position-horizontal-relative:text;mso-position-vertical-relative:text" filled="f" stroked="f">
          <v:textbox style="mso-next-textbox:#_x0000_s2049">
            <w:txbxContent>
              <w:p w:rsidR="0092758F" w:rsidRPr="0099063E" w:rsidRDefault="0092758F">
                <w:pPr>
                  <w:pStyle w:val="Ttulo8"/>
                  <w:jc w:val="center"/>
                  <w:rPr>
                    <w:rFonts w:ascii="Arial Narrow" w:hAnsi="Arial Narrow"/>
                    <w:bCs w:val="0"/>
                    <w:color w:val="404040"/>
                    <w:spacing w:val="12"/>
                  </w:rPr>
                </w:pPr>
                <w:r w:rsidRPr="0099063E">
                  <w:rPr>
                    <w:rFonts w:ascii="Arial Narrow" w:hAnsi="Arial Narrow"/>
                    <w:bCs w:val="0"/>
                    <w:color w:val="404040"/>
                    <w:spacing w:val="12"/>
                  </w:rPr>
                  <w:t>IES PEDRO SALINAS</w:t>
                </w:r>
              </w:p>
            </w:txbxContent>
          </v:textbox>
        </v:shape>
      </w:pict>
    </w:r>
    <w:r w:rsidR="0092758F">
      <w:rPr>
        <w:rFonts w:ascii="Arial Narrow" w:hAnsi="Arial Narrow"/>
        <w:sz w:val="16"/>
      </w:rPr>
      <w:t xml:space="preserve">                                                    EXTRACTOS DE </w:t>
    </w:r>
    <w:smartTag w:uri="urn:schemas-microsoft-com:office:smarttags" w:element="PersonName">
      <w:smartTagPr>
        <w:attr w:name="ProductID" w:val="LA PROGRAMACIￓN DID￁CTICA"/>
      </w:smartTagPr>
      <w:r w:rsidR="0092758F">
        <w:rPr>
          <w:rFonts w:ascii="Arial Narrow" w:hAnsi="Arial Narrow"/>
          <w:sz w:val="16"/>
        </w:rPr>
        <w:t>LA PROGRAMACIÓN DIDÁCTICA</w:t>
      </w:r>
    </w:smartTag>
    <w:r w:rsidR="0092758F">
      <w:rPr>
        <w:rFonts w:ascii="Arial Narrow" w:hAnsi="Arial Narrow"/>
        <w:sz w:val="16"/>
      </w:rPr>
      <w:t xml:space="preserve"> DE LOS DEPARTAMENTOS                    </w:t>
    </w:r>
    <w:r w:rsidR="0092758F">
      <w:rPr>
        <w:rFonts w:ascii="Arial Narrow" w:hAnsi="Arial Narrow"/>
        <w:b/>
        <w:sz w:val="16"/>
      </w:rPr>
      <w:t>curso 201</w:t>
    </w:r>
    <w:r>
      <w:rPr>
        <w:rFonts w:ascii="Arial Narrow" w:hAnsi="Arial Narrow"/>
        <w:b/>
        <w:sz w:val="16"/>
      </w:rPr>
      <w:t>6</w:t>
    </w:r>
    <w:r w:rsidR="0092758F" w:rsidRPr="00240AC5">
      <w:rPr>
        <w:rFonts w:ascii="Arial Narrow" w:hAnsi="Arial Narrow"/>
        <w:b/>
        <w:sz w:val="16"/>
      </w:rPr>
      <w:t xml:space="preserve"> /201</w:t>
    </w:r>
    <w:r>
      <w:rPr>
        <w:rFonts w:ascii="Arial Narrow" w:hAnsi="Arial Narrow"/>
        <w:b/>
        <w:sz w:val="16"/>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6A5"/>
    <w:multiLevelType w:val="hybridMultilevel"/>
    <w:tmpl w:val="B4B044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8834961"/>
    <w:multiLevelType w:val="hybridMultilevel"/>
    <w:tmpl w:val="D262A1F6"/>
    <w:lvl w:ilvl="0" w:tplc="41CC9EDE">
      <w:numFmt w:val="bullet"/>
      <w:lvlText w:val=""/>
      <w:lvlJc w:val="left"/>
      <w:pPr>
        <w:tabs>
          <w:tab w:val="num" w:pos="658"/>
        </w:tabs>
        <w:ind w:left="658" w:hanging="34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3F60CB9C">
      <w:numFmt w:val="bullet"/>
      <w:lvlText w:val=""/>
      <w:lvlJc w:val="left"/>
      <w:pPr>
        <w:tabs>
          <w:tab w:val="num" w:pos="3198"/>
        </w:tabs>
        <w:ind w:left="3198" w:hanging="2631"/>
      </w:pPr>
      <w:rPr>
        <w:rFonts w:ascii="Symbol" w:hAnsi="Symbol" w:hint="default"/>
        <w:color w:val="auto"/>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2">
    <w:nsid w:val="20E80D6A"/>
    <w:multiLevelType w:val="hybridMultilevel"/>
    <w:tmpl w:val="7D56AB5E"/>
    <w:lvl w:ilvl="0" w:tplc="41CC9EDE">
      <w:numFmt w:val="bullet"/>
      <w:lvlText w:val=""/>
      <w:lvlJc w:val="left"/>
      <w:pPr>
        <w:tabs>
          <w:tab w:val="num" w:pos="658"/>
        </w:tabs>
        <w:ind w:left="658" w:hanging="34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C33C81C8">
      <w:numFmt w:val="bullet"/>
      <w:lvlText w:val=""/>
      <w:lvlJc w:val="left"/>
      <w:pPr>
        <w:tabs>
          <w:tab w:val="num" w:pos="794"/>
        </w:tabs>
        <w:ind w:left="851" w:hanging="284"/>
      </w:pPr>
      <w:rPr>
        <w:rFonts w:ascii="Symbol" w:hAnsi="Symbol" w:hint="default"/>
        <w:color w:val="auto"/>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
    <w:nsid w:val="2FA162BA"/>
    <w:multiLevelType w:val="hybridMultilevel"/>
    <w:tmpl w:val="84D69A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5FDC49B9"/>
    <w:multiLevelType w:val="hybridMultilevel"/>
    <w:tmpl w:val="FA8EA6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425"/>
  <w:noPunctuationKerning/>
  <w:characterSpacingControl w:val="doNotCompress"/>
  <w:doNotValidateAgainstSchema/>
  <w:doNotDemarcateInvalidXml/>
  <w:hdrShapeDefaults>
    <o:shapedefaults v:ext="edit" spidmax="9218"/>
    <o:shapelayout v:ext="edit">
      <o:idmap v:ext="edit" data="2"/>
    </o:shapelayout>
  </w:hdrShapeDefaults>
  <w:footnotePr>
    <w:footnote w:id="-1"/>
    <w:footnote w:id="0"/>
  </w:footnotePr>
  <w:endnotePr>
    <w:endnote w:id="-1"/>
    <w:endnote w:id="0"/>
  </w:endnotePr>
  <w:compat/>
  <w:rsids>
    <w:rsidRoot w:val="0079647F"/>
    <w:rsid w:val="000732B6"/>
    <w:rsid w:val="00096D51"/>
    <w:rsid w:val="00195419"/>
    <w:rsid w:val="00236E4A"/>
    <w:rsid w:val="002F6C53"/>
    <w:rsid w:val="0033041F"/>
    <w:rsid w:val="003539C5"/>
    <w:rsid w:val="003D6E83"/>
    <w:rsid w:val="00472A86"/>
    <w:rsid w:val="00540AA5"/>
    <w:rsid w:val="005762E1"/>
    <w:rsid w:val="006560B8"/>
    <w:rsid w:val="006566F6"/>
    <w:rsid w:val="006A5D78"/>
    <w:rsid w:val="00734B3D"/>
    <w:rsid w:val="0079647F"/>
    <w:rsid w:val="008C1A48"/>
    <w:rsid w:val="008D57D5"/>
    <w:rsid w:val="0091487A"/>
    <w:rsid w:val="009216FF"/>
    <w:rsid w:val="00924CD8"/>
    <w:rsid w:val="0092758F"/>
    <w:rsid w:val="0095310E"/>
    <w:rsid w:val="00A51F80"/>
    <w:rsid w:val="00B60A47"/>
    <w:rsid w:val="00B971D3"/>
    <w:rsid w:val="00BC45B3"/>
    <w:rsid w:val="00BC5BCC"/>
    <w:rsid w:val="00CE6624"/>
    <w:rsid w:val="00CE7DD3"/>
    <w:rsid w:val="00DB6132"/>
    <w:rsid w:val="00DE6BA5"/>
    <w:rsid w:val="00EC3A98"/>
    <w:rsid w:val="00F0189D"/>
    <w:rsid w:val="00F66430"/>
    <w:rsid w:val="00F711A1"/>
    <w:rsid w:val="00FF6F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80"/>
    <w:rPr>
      <w:sz w:val="24"/>
      <w:szCs w:val="24"/>
    </w:rPr>
  </w:style>
  <w:style w:type="paragraph" w:styleId="Ttulo1">
    <w:name w:val="heading 1"/>
    <w:basedOn w:val="Normal"/>
    <w:next w:val="Normal"/>
    <w:qFormat/>
    <w:rsid w:val="00A51F80"/>
    <w:pPr>
      <w:keepNext/>
      <w:jc w:val="center"/>
      <w:outlineLvl w:val="0"/>
    </w:pPr>
    <w:rPr>
      <w:rFonts w:ascii="Arial Narrow" w:hAnsi="Arial Narrow"/>
      <w:b/>
      <w:bCs/>
      <w:sz w:val="20"/>
    </w:rPr>
  </w:style>
  <w:style w:type="paragraph" w:styleId="Ttulo2">
    <w:name w:val="heading 2"/>
    <w:basedOn w:val="Normal"/>
    <w:next w:val="Normal"/>
    <w:qFormat/>
    <w:rsid w:val="00A51F80"/>
    <w:pPr>
      <w:keepNext/>
      <w:outlineLvl w:val="1"/>
    </w:pPr>
    <w:rPr>
      <w:rFonts w:ascii="Arial Narrow" w:hAnsi="Arial Narrow"/>
      <w:b/>
      <w:bCs/>
      <w:color w:val="FFFFFF"/>
      <w:sz w:val="20"/>
    </w:rPr>
  </w:style>
  <w:style w:type="paragraph" w:styleId="Ttulo3">
    <w:name w:val="heading 3"/>
    <w:basedOn w:val="Normal"/>
    <w:next w:val="Normal"/>
    <w:qFormat/>
    <w:rsid w:val="00A51F80"/>
    <w:pPr>
      <w:keepNext/>
      <w:outlineLvl w:val="2"/>
    </w:pPr>
    <w:rPr>
      <w:rFonts w:ascii="Arial Narrow" w:hAnsi="Arial Narrow"/>
      <w:b/>
      <w:bCs/>
      <w:color w:val="FFFFFF"/>
    </w:rPr>
  </w:style>
  <w:style w:type="paragraph" w:styleId="Ttulo4">
    <w:name w:val="heading 4"/>
    <w:basedOn w:val="Normal"/>
    <w:next w:val="Normal"/>
    <w:qFormat/>
    <w:rsid w:val="00A51F80"/>
    <w:pPr>
      <w:keepNext/>
      <w:outlineLvl w:val="3"/>
    </w:pPr>
    <w:rPr>
      <w:rFonts w:ascii="Arial Narrow" w:hAnsi="Arial Narrow"/>
      <w:b/>
      <w:bCs/>
      <w:color w:val="333333"/>
      <w:sz w:val="28"/>
    </w:rPr>
  </w:style>
  <w:style w:type="paragraph" w:styleId="Ttulo8">
    <w:name w:val="heading 8"/>
    <w:basedOn w:val="Normal"/>
    <w:next w:val="Normal"/>
    <w:qFormat/>
    <w:rsid w:val="00A51F80"/>
    <w:pPr>
      <w:keepNext/>
      <w:outlineLvl w:val="7"/>
    </w:pPr>
    <w:rPr>
      <w:rFonts w:ascii="Arial" w:hAnsi="Arial" w:cs="Arial"/>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51F80"/>
    <w:pPr>
      <w:tabs>
        <w:tab w:val="center" w:pos="4252"/>
        <w:tab w:val="right" w:pos="8504"/>
      </w:tabs>
    </w:pPr>
  </w:style>
  <w:style w:type="paragraph" w:styleId="Piedepgina">
    <w:name w:val="footer"/>
    <w:basedOn w:val="Normal"/>
    <w:rsid w:val="00A51F80"/>
    <w:pPr>
      <w:tabs>
        <w:tab w:val="center" w:pos="4252"/>
        <w:tab w:val="right" w:pos="8504"/>
      </w:tabs>
    </w:pPr>
  </w:style>
  <w:style w:type="character" w:styleId="Nmerodepgina">
    <w:name w:val="page number"/>
    <w:basedOn w:val="Fuentedeprrafopredeter"/>
    <w:rsid w:val="00A51F80"/>
  </w:style>
  <w:style w:type="paragraph" w:customStyle="1" w:styleId="texto">
    <w:name w:val="texto"/>
    <w:basedOn w:val="Normal"/>
    <w:rsid w:val="00652719"/>
    <w:pPr>
      <w:spacing w:before="100" w:beforeAutospacing="1" w:after="100" w:afterAutospacing="1"/>
    </w:pPr>
  </w:style>
  <w:style w:type="paragraph" w:styleId="NormalWeb">
    <w:name w:val="Normal (Web)"/>
    <w:basedOn w:val="Normal"/>
    <w:rsid w:val="00652719"/>
    <w:pPr>
      <w:spacing w:before="100" w:beforeAutospacing="1" w:after="100" w:afterAutospacing="1"/>
    </w:pPr>
  </w:style>
  <w:style w:type="paragraph" w:styleId="Textoindependiente">
    <w:name w:val="Body Text"/>
    <w:basedOn w:val="Normal"/>
    <w:rsid w:val="00B276A0"/>
    <w:pPr>
      <w:outlineLvl w:val="0"/>
    </w:pPr>
    <w:rPr>
      <w:noProof/>
      <w:sz w:val="22"/>
      <w:szCs w:val="20"/>
    </w:rPr>
  </w:style>
  <w:style w:type="paragraph" w:styleId="Sangradetextonormal">
    <w:name w:val="Body Text Indent"/>
    <w:basedOn w:val="Normal"/>
    <w:rsid w:val="003D6E83"/>
    <w:pPr>
      <w:spacing w:after="120"/>
      <w:ind w:left="283"/>
    </w:pPr>
  </w:style>
  <w:style w:type="paragraph" w:styleId="Prrafodelista">
    <w:name w:val="List Paragraph"/>
    <w:basedOn w:val="Normal"/>
    <w:uiPriority w:val="34"/>
    <w:qFormat/>
    <w:rsid w:val="00BC45B3"/>
    <w:pPr>
      <w:spacing w:after="120"/>
      <w:ind w:left="720"/>
      <w:contextualSpacing/>
    </w:pPr>
    <w:rPr>
      <w:rFonts w:ascii="Arial" w:eastAsiaTheme="minorHAnsi" w:hAnsi="Arial"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862</Words>
  <Characters>4743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Extractos 2012-2013</vt:lpstr>
    </vt:vector>
  </TitlesOfParts>
  <Company>IES Pedro Salinas</Company>
  <LinksUpToDate>false</LinksUpToDate>
  <CharactersWithSpaces>5594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Extractos 2012-2013</dc:title>
  <dc:creator>IES Pedro Salinas</dc:creator>
  <cp:lastModifiedBy>JACINTO SORIANO MINNOCCI</cp:lastModifiedBy>
  <cp:revision>8</cp:revision>
  <cp:lastPrinted>2011-10-24T12:14:00Z</cp:lastPrinted>
  <dcterms:created xsi:type="dcterms:W3CDTF">2016-07-28T15:45:00Z</dcterms:created>
  <dcterms:modified xsi:type="dcterms:W3CDTF">2016-09-10T18:06:00Z</dcterms:modified>
</cp:coreProperties>
</file>